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8C" w:rsidRPr="00043D8C" w:rsidRDefault="00043D8C" w:rsidP="00043D8C">
      <w:pPr>
        <w:spacing w:line="360" w:lineRule="auto"/>
        <w:jc w:val="both"/>
        <w:rPr>
          <w:rFonts w:asciiTheme="minorHAnsi" w:hAnsiTheme="minorHAnsi"/>
          <w:b/>
          <w:sz w:val="28"/>
          <w:szCs w:val="28"/>
          <w:lang w:val="pt-PT"/>
        </w:rPr>
      </w:pPr>
      <w:r w:rsidRPr="00043D8C">
        <w:rPr>
          <w:rFonts w:asciiTheme="minorHAnsi" w:hAnsiTheme="minorHAnsi"/>
          <w:b/>
          <w:sz w:val="28"/>
          <w:szCs w:val="28"/>
          <w:lang w:val="pt-PT"/>
        </w:rPr>
        <w:t>Nova geração de robôs para a indústria</w:t>
      </w:r>
    </w:p>
    <w:p w:rsidR="00043D8C" w:rsidRPr="00043D8C" w:rsidRDefault="00043D8C" w:rsidP="00043D8C">
      <w:pPr>
        <w:spacing w:line="360" w:lineRule="auto"/>
        <w:jc w:val="center"/>
        <w:rPr>
          <w:rFonts w:asciiTheme="minorHAnsi" w:hAnsiTheme="minorHAnsi"/>
          <w:b/>
          <w:lang w:val="pt-PT"/>
        </w:rPr>
      </w:pPr>
    </w:p>
    <w:p w:rsidR="00043D8C" w:rsidRPr="00043D8C" w:rsidRDefault="00043D8C" w:rsidP="00043D8C">
      <w:pPr>
        <w:spacing w:line="360" w:lineRule="auto"/>
        <w:jc w:val="both"/>
        <w:rPr>
          <w:rFonts w:asciiTheme="minorHAnsi" w:hAnsiTheme="minorHAnsi"/>
          <w:lang w:val="pt-PT"/>
        </w:rPr>
      </w:pPr>
      <w:r w:rsidRPr="00043D8C">
        <w:rPr>
          <w:rFonts w:asciiTheme="minorHAnsi" w:hAnsiTheme="minorHAnsi"/>
          <w:lang w:val="pt-PT"/>
        </w:rPr>
        <w:t>Investigadores da Universidade de Coimbra participam em consórcio europeu que está a desenvolver nova geração de robôs para a indústria.</w:t>
      </w:r>
    </w:p>
    <w:p w:rsidR="00043D8C" w:rsidRPr="00043D8C" w:rsidRDefault="00043D8C" w:rsidP="00043D8C">
      <w:pPr>
        <w:spacing w:line="360" w:lineRule="auto"/>
        <w:jc w:val="both"/>
        <w:rPr>
          <w:rFonts w:asciiTheme="minorHAnsi" w:hAnsiTheme="minorHAnsi"/>
          <w:lang w:val="pt-PT"/>
        </w:rPr>
      </w:pPr>
      <w:bookmarkStart w:id="0" w:name="_GoBack"/>
      <w:bookmarkEnd w:id="0"/>
    </w:p>
    <w:p w:rsidR="00043D8C" w:rsidRPr="00043D8C" w:rsidRDefault="00043D8C" w:rsidP="00043D8C">
      <w:pPr>
        <w:spacing w:line="360" w:lineRule="auto"/>
        <w:jc w:val="both"/>
        <w:rPr>
          <w:rFonts w:asciiTheme="minorHAnsi" w:hAnsiTheme="minorHAnsi"/>
          <w:lang w:val="pt-PT"/>
        </w:rPr>
      </w:pPr>
      <w:r w:rsidRPr="00043D8C">
        <w:rPr>
          <w:rFonts w:asciiTheme="minorHAnsi" w:hAnsiTheme="minorHAnsi"/>
          <w:lang w:val="pt-PT"/>
        </w:rPr>
        <w:t xml:space="preserve">A partir do próximo mês de fevereiro, as empresas </w:t>
      </w:r>
      <w:r w:rsidRPr="00043D8C">
        <w:rPr>
          <w:rFonts w:asciiTheme="minorHAnsi" w:hAnsiTheme="minorHAnsi"/>
          <w:i/>
          <w:lang w:val="pt-PT"/>
        </w:rPr>
        <w:t xml:space="preserve">Thales </w:t>
      </w:r>
      <w:proofErr w:type="spellStart"/>
      <w:r w:rsidRPr="00043D8C">
        <w:rPr>
          <w:rFonts w:asciiTheme="minorHAnsi" w:hAnsiTheme="minorHAnsi"/>
          <w:i/>
          <w:lang w:val="pt-PT"/>
        </w:rPr>
        <w:t>Alenia</w:t>
      </w:r>
      <w:proofErr w:type="spellEnd"/>
      <w:r w:rsidRPr="00043D8C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043D8C">
        <w:rPr>
          <w:rFonts w:asciiTheme="minorHAnsi" w:hAnsiTheme="minorHAnsi"/>
          <w:i/>
          <w:lang w:val="pt-PT"/>
        </w:rPr>
        <w:t>Space</w:t>
      </w:r>
      <w:proofErr w:type="spellEnd"/>
      <w:r w:rsidRPr="00043D8C">
        <w:rPr>
          <w:rFonts w:asciiTheme="minorHAnsi" w:hAnsiTheme="minorHAnsi"/>
          <w:lang w:val="pt-PT"/>
        </w:rPr>
        <w:t xml:space="preserve">, indústria aeroespacial de produção de satélites, e Renault, do setor automóvel, vão testar um protótipo do </w:t>
      </w:r>
      <w:proofErr w:type="spellStart"/>
      <w:r w:rsidRPr="00043D8C">
        <w:rPr>
          <w:rFonts w:asciiTheme="minorHAnsi" w:hAnsiTheme="minorHAnsi"/>
          <w:i/>
          <w:lang w:val="pt-PT"/>
        </w:rPr>
        <w:t>ColRobot</w:t>
      </w:r>
      <w:proofErr w:type="spellEnd"/>
      <w:r w:rsidRPr="00043D8C">
        <w:rPr>
          <w:rFonts w:asciiTheme="minorHAnsi" w:hAnsiTheme="minorHAnsi"/>
          <w:lang w:val="pt-PT"/>
        </w:rPr>
        <w:t>, um robô de última geração que está a ser desenvolvido por um consórcio europeu do qual faz parte uma equipa de investigadores do Departamento de Engenharia Mecânica da Faculdade de Ciências e Tecnologia da Universidade de Coimbra (FCTUC).</w:t>
      </w:r>
    </w:p>
    <w:p w:rsidR="00043D8C" w:rsidRPr="00043D8C" w:rsidRDefault="00043D8C" w:rsidP="00043D8C">
      <w:pPr>
        <w:spacing w:line="360" w:lineRule="auto"/>
        <w:jc w:val="both"/>
        <w:rPr>
          <w:rFonts w:asciiTheme="minorHAnsi" w:hAnsiTheme="minorHAnsi"/>
          <w:lang w:val="pt-PT"/>
        </w:rPr>
      </w:pPr>
      <w:r w:rsidRPr="00043D8C">
        <w:rPr>
          <w:rFonts w:asciiTheme="minorHAnsi" w:hAnsiTheme="minorHAnsi"/>
          <w:lang w:val="pt-PT"/>
        </w:rPr>
        <w:t xml:space="preserve">Com um orçamento global de mais de quatro milhões de euros (4.338.412€), financiados pela União Europeia através do Programa </w:t>
      </w:r>
      <w:proofErr w:type="spellStart"/>
      <w:r w:rsidRPr="00043D8C">
        <w:rPr>
          <w:rFonts w:asciiTheme="minorHAnsi" w:hAnsiTheme="minorHAnsi"/>
          <w:lang w:val="pt-PT"/>
        </w:rPr>
        <w:t>Horizon</w:t>
      </w:r>
      <w:proofErr w:type="spellEnd"/>
      <w:r w:rsidRPr="00043D8C">
        <w:rPr>
          <w:rFonts w:asciiTheme="minorHAnsi" w:hAnsiTheme="minorHAnsi"/>
          <w:lang w:val="pt-PT"/>
        </w:rPr>
        <w:t xml:space="preserve"> 2020, o consórcio é liderado pela </w:t>
      </w:r>
      <w:proofErr w:type="spellStart"/>
      <w:r w:rsidRPr="00043D8C">
        <w:rPr>
          <w:rFonts w:asciiTheme="minorHAnsi" w:hAnsiTheme="minorHAnsi"/>
          <w:i/>
          <w:lang w:val="pt-PT"/>
        </w:rPr>
        <w:t>École</w:t>
      </w:r>
      <w:proofErr w:type="spellEnd"/>
      <w:r w:rsidRPr="00043D8C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043D8C">
        <w:rPr>
          <w:rFonts w:asciiTheme="minorHAnsi" w:hAnsiTheme="minorHAnsi"/>
          <w:i/>
          <w:lang w:val="pt-PT"/>
        </w:rPr>
        <w:t>Nationale</w:t>
      </w:r>
      <w:proofErr w:type="spellEnd"/>
      <w:r w:rsidRPr="00043D8C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043D8C">
        <w:rPr>
          <w:rFonts w:asciiTheme="minorHAnsi" w:hAnsiTheme="minorHAnsi"/>
          <w:i/>
          <w:lang w:val="pt-PT"/>
        </w:rPr>
        <w:t>Supérieure</w:t>
      </w:r>
      <w:proofErr w:type="spellEnd"/>
      <w:r w:rsidRPr="00043D8C">
        <w:rPr>
          <w:rFonts w:asciiTheme="minorHAnsi" w:hAnsiTheme="minorHAnsi"/>
          <w:i/>
          <w:lang w:val="pt-PT"/>
        </w:rPr>
        <w:t xml:space="preserve"> d’</w:t>
      </w:r>
      <w:proofErr w:type="spellStart"/>
      <w:r w:rsidRPr="00043D8C">
        <w:rPr>
          <w:rFonts w:asciiTheme="minorHAnsi" w:hAnsiTheme="minorHAnsi"/>
          <w:i/>
          <w:lang w:val="pt-PT"/>
        </w:rPr>
        <w:t>Arts</w:t>
      </w:r>
      <w:proofErr w:type="spellEnd"/>
      <w:r w:rsidRPr="00043D8C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043D8C">
        <w:rPr>
          <w:rFonts w:asciiTheme="minorHAnsi" w:hAnsiTheme="minorHAnsi"/>
          <w:i/>
          <w:lang w:val="pt-PT"/>
        </w:rPr>
        <w:t>et</w:t>
      </w:r>
      <w:proofErr w:type="spellEnd"/>
      <w:r w:rsidRPr="00043D8C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043D8C">
        <w:rPr>
          <w:rFonts w:asciiTheme="minorHAnsi" w:hAnsiTheme="minorHAnsi"/>
          <w:i/>
          <w:lang w:val="pt-PT"/>
        </w:rPr>
        <w:t>Métiers</w:t>
      </w:r>
      <w:proofErr w:type="spellEnd"/>
      <w:r w:rsidRPr="00043D8C">
        <w:rPr>
          <w:rFonts w:asciiTheme="minorHAnsi" w:hAnsiTheme="minorHAnsi"/>
          <w:i/>
          <w:lang w:val="pt-PT"/>
        </w:rPr>
        <w:t xml:space="preserve"> – ENSAM </w:t>
      </w:r>
      <w:proofErr w:type="spellStart"/>
      <w:r w:rsidRPr="00043D8C">
        <w:rPr>
          <w:rFonts w:asciiTheme="minorHAnsi" w:hAnsiTheme="minorHAnsi"/>
          <w:i/>
          <w:lang w:val="pt-PT"/>
        </w:rPr>
        <w:t>ParisTech</w:t>
      </w:r>
      <w:proofErr w:type="spellEnd"/>
      <w:r w:rsidRPr="00043D8C">
        <w:rPr>
          <w:rFonts w:asciiTheme="minorHAnsi" w:hAnsiTheme="minorHAnsi"/>
          <w:lang w:val="pt-PT"/>
        </w:rPr>
        <w:t>, em França, e reúne 11 parceiros de universidades, centros tecnológicos e empresas.</w:t>
      </w:r>
    </w:p>
    <w:p w:rsidR="00043D8C" w:rsidRPr="00043D8C" w:rsidRDefault="00043D8C" w:rsidP="00043D8C">
      <w:pPr>
        <w:spacing w:line="360" w:lineRule="auto"/>
        <w:jc w:val="both"/>
        <w:rPr>
          <w:rFonts w:asciiTheme="minorHAnsi" w:hAnsiTheme="minorHAnsi"/>
          <w:lang w:val="pt-PT"/>
        </w:rPr>
      </w:pPr>
      <w:r w:rsidRPr="00043D8C">
        <w:rPr>
          <w:rFonts w:asciiTheme="minorHAnsi" w:hAnsiTheme="minorHAnsi"/>
          <w:lang w:val="pt-PT"/>
        </w:rPr>
        <w:t xml:space="preserve">A equipa da Universidade de Coimbra (UC), liderada por Pedro Neto, é responsável pela interação homem-robô, promovendo a colaboração e partilha de tarefas entre humanos e robôs. O investigador explica que o grande objetivo do </w:t>
      </w:r>
      <w:proofErr w:type="spellStart"/>
      <w:r w:rsidRPr="00043D8C">
        <w:rPr>
          <w:rFonts w:asciiTheme="minorHAnsi" w:hAnsiTheme="minorHAnsi"/>
          <w:i/>
          <w:lang w:val="pt-PT"/>
        </w:rPr>
        <w:t>ColRobot</w:t>
      </w:r>
      <w:proofErr w:type="spellEnd"/>
      <w:r w:rsidRPr="00043D8C">
        <w:rPr>
          <w:rFonts w:asciiTheme="minorHAnsi" w:hAnsiTheme="minorHAnsi"/>
          <w:i/>
          <w:lang w:val="pt-PT"/>
        </w:rPr>
        <w:t xml:space="preserve"> </w:t>
      </w:r>
      <w:r w:rsidRPr="00043D8C">
        <w:rPr>
          <w:rFonts w:asciiTheme="minorHAnsi" w:hAnsiTheme="minorHAnsi"/>
          <w:lang w:val="pt-PT"/>
        </w:rPr>
        <w:t>(</w:t>
      </w:r>
      <w:proofErr w:type="spellStart"/>
      <w:r w:rsidRPr="00043D8C">
        <w:rPr>
          <w:rFonts w:asciiTheme="minorHAnsi" w:hAnsiTheme="minorHAnsi"/>
          <w:lang w:val="pt-PT"/>
        </w:rPr>
        <w:t>Collaborative</w:t>
      </w:r>
      <w:proofErr w:type="spellEnd"/>
      <w:r w:rsidRPr="00043D8C">
        <w:rPr>
          <w:rFonts w:asciiTheme="minorHAnsi" w:hAnsiTheme="minorHAnsi"/>
          <w:lang w:val="pt-PT"/>
        </w:rPr>
        <w:t xml:space="preserve"> </w:t>
      </w:r>
      <w:proofErr w:type="spellStart"/>
      <w:r w:rsidRPr="00043D8C">
        <w:rPr>
          <w:rFonts w:asciiTheme="minorHAnsi" w:hAnsiTheme="minorHAnsi"/>
          <w:lang w:val="pt-PT"/>
        </w:rPr>
        <w:t>Robotics</w:t>
      </w:r>
      <w:proofErr w:type="spellEnd"/>
      <w:r w:rsidRPr="00043D8C">
        <w:rPr>
          <w:rFonts w:asciiTheme="minorHAnsi" w:hAnsiTheme="minorHAnsi"/>
          <w:lang w:val="pt-PT"/>
        </w:rPr>
        <w:t xml:space="preserve"> for </w:t>
      </w:r>
      <w:proofErr w:type="spellStart"/>
      <w:r w:rsidRPr="00043D8C">
        <w:rPr>
          <w:rFonts w:asciiTheme="minorHAnsi" w:hAnsiTheme="minorHAnsi"/>
          <w:lang w:val="pt-PT"/>
        </w:rPr>
        <w:t>Assembly</w:t>
      </w:r>
      <w:proofErr w:type="spellEnd"/>
      <w:r w:rsidRPr="00043D8C">
        <w:rPr>
          <w:rFonts w:asciiTheme="minorHAnsi" w:hAnsiTheme="minorHAnsi"/>
          <w:lang w:val="pt-PT"/>
        </w:rPr>
        <w:t xml:space="preserve"> </w:t>
      </w:r>
      <w:proofErr w:type="spellStart"/>
      <w:r w:rsidRPr="00043D8C">
        <w:rPr>
          <w:rFonts w:asciiTheme="minorHAnsi" w:hAnsiTheme="minorHAnsi"/>
          <w:lang w:val="pt-PT"/>
        </w:rPr>
        <w:t>and</w:t>
      </w:r>
      <w:proofErr w:type="spellEnd"/>
      <w:r w:rsidRPr="00043D8C">
        <w:rPr>
          <w:rFonts w:asciiTheme="minorHAnsi" w:hAnsiTheme="minorHAnsi"/>
          <w:lang w:val="pt-PT"/>
        </w:rPr>
        <w:t xml:space="preserve"> </w:t>
      </w:r>
      <w:proofErr w:type="spellStart"/>
      <w:r w:rsidRPr="00043D8C">
        <w:rPr>
          <w:rFonts w:asciiTheme="minorHAnsi" w:hAnsiTheme="minorHAnsi"/>
          <w:lang w:val="pt-PT"/>
        </w:rPr>
        <w:t>Kitting</w:t>
      </w:r>
      <w:proofErr w:type="spellEnd"/>
      <w:r w:rsidRPr="00043D8C">
        <w:rPr>
          <w:rFonts w:asciiTheme="minorHAnsi" w:hAnsiTheme="minorHAnsi"/>
          <w:lang w:val="pt-PT"/>
        </w:rPr>
        <w:t xml:space="preserve"> in </w:t>
      </w:r>
      <w:proofErr w:type="spellStart"/>
      <w:r w:rsidRPr="00043D8C">
        <w:rPr>
          <w:rFonts w:asciiTheme="minorHAnsi" w:hAnsiTheme="minorHAnsi"/>
          <w:lang w:val="pt-PT"/>
        </w:rPr>
        <w:t>Smart</w:t>
      </w:r>
      <w:proofErr w:type="spellEnd"/>
      <w:r w:rsidRPr="00043D8C">
        <w:rPr>
          <w:rFonts w:asciiTheme="minorHAnsi" w:hAnsiTheme="minorHAnsi"/>
          <w:lang w:val="pt-PT"/>
        </w:rPr>
        <w:t xml:space="preserve"> </w:t>
      </w:r>
      <w:proofErr w:type="spellStart"/>
      <w:r w:rsidRPr="00043D8C">
        <w:rPr>
          <w:rFonts w:asciiTheme="minorHAnsi" w:hAnsiTheme="minorHAnsi"/>
          <w:lang w:val="pt-PT"/>
        </w:rPr>
        <w:t>Manufacturing</w:t>
      </w:r>
      <w:proofErr w:type="spellEnd"/>
      <w:r w:rsidRPr="00043D8C">
        <w:rPr>
          <w:rFonts w:asciiTheme="minorHAnsi" w:hAnsiTheme="minorHAnsi"/>
          <w:lang w:val="pt-PT"/>
        </w:rPr>
        <w:t>) passa pelo «desenvolvimento de robôs colaborativos que possam trabalhar lado-a-lado com os humanos. Pretende-se que os humanos possam interagir com estes robôs colaborativos da mesma maneira como interagem uns com os outros, de uma forma intuitiva, por exemplo usando gestos. Assim, exploramos o melhor dos humanos e das máquinas, ou seja, as capacidades cognitivas e de coordenação dos humanos, e a capacidade das máquinas de produzir trabalho monótono e preciso».</w:t>
      </w:r>
    </w:p>
    <w:p w:rsidR="00043D8C" w:rsidRPr="00043D8C" w:rsidRDefault="00043D8C" w:rsidP="00043D8C">
      <w:pPr>
        <w:spacing w:line="360" w:lineRule="auto"/>
        <w:jc w:val="both"/>
        <w:rPr>
          <w:rFonts w:asciiTheme="minorHAnsi" w:hAnsiTheme="minorHAnsi"/>
          <w:lang w:val="pt-PT"/>
        </w:rPr>
      </w:pPr>
      <w:r w:rsidRPr="00043D8C">
        <w:rPr>
          <w:rFonts w:asciiTheme="minorHAnsi" w:hAnsiTheme="minorHAnsi"/>
          <w:lang w:val="pt-PT"/>
        </w:rPr>
        <w:t>Atualmente</w:t>
      </w:r>
      <w:proofErr w:type="gramStart"/>
      <w:r w:rsidRPr="00043D8C">
        <w:rPr>
          <w:rFonts w:asciiTheme="minorHAnsi" w:hAnsiTheme="minorHAnsi"/>
          <w:lang w:val="pt-PT"/>
        </w:rPr>
        <w:t>,</w:t>
      </w:r>
      <w:proofErr w:type="gramEnd"/>
      <w:r w:rsidRPr="00043D8C">
        <w:rPr>
          <w:rFonts w:asciiTheme="minorHAnsi" w:hAnsiTheme="minorHAnsi"/>
          <w:lang w:val="pt-PT"/>
        </w:rPr>
        <w:t xml:space="preserve"> sublinha Pedro Neto, «os robôs existentes nas nossas indústrias trabalham dentro de jaulas, sem interagirem com os humanos». Por isso, nota, «o </w:t>
      </w:r>
      <w:proofErr w:type="spellStart"/>
      <w:r w:rsidRPr="00043D8C">
        <w:rPr>
          <w:rFonts w:asciiTheme="minorHAnsi" w:hAnsiTheme="minorHAnsi"/>
          <w:i/>
          <w:lang w:val="pt-PT"/>
        </w:rPr>
        <w:t>ColRobot</w:t>
      </w:r>
      <w:proofErr w:type="spellEnd"/>
      <w:r w:rsidRPr="00043D8C">
        <w:rPr>
          <w:rFonts w:asciiTheme="minorHAnsi" w:hAnsiTheme="minorHAnsi"/>
          <w:lang w:val="pt-PT"/>
        </w:rPr>
        <w:t xml:space="preserve"> significa uma mudança de paradigma, em que os robôs colaboram com os seres humanos, tirando o melhor de cada parceiro».</w:t>
      </w:r>
    </w:p>
    <w:p w:rsidR="00043D8C" w:rsidRPr="00043D8C" w:rsidRDefault="00043D8C" w:rsidP="00043D8C">
      <w:pPr>
        <w:spacing w:line="360" w:lineRule="auto"/>
        <w:jc w:val="both"/>
        <w:rPr>
          <w:rFonts w:asciiTheme="minorHAnsi" w:hAnsiTheme="minorHAnsi"/>
          <w:lang w:val="pt-PT"/>
        </w:rPr>
      </w:pPr>
      <w:r w:rsidRPr="00043D8C">
        <w:rPr>
          <w:rFonts w:asciiTheme="minorHAnsi" w:hAnsiTheme="minorHAnsi"/>
          <w:lang w:val="pt-PT"/>
        </w:rPr>
        <w:t xml:space="preserve">«Prevê-se que os robôs colaborativos tragam vantagens competitivas muito importantes para a indústria Europeia, podendo ser operados por humanos sem conhecimentos </w:t>
      </w:r>
      <w:r w:rsidRPr="00043D8C">
        <w:rPr>
          <w:rFonts w:asciiTheme="minorHAnsi" w:hAnsiTheme="minorHAnsi"/>
          <w:lang w:val="pt-PT"/>
        </w:rPr>
        <w:lastRenderedPageBreak/>
        <w:t xml:space="preserve">técnicos, realizar tarefas </w:t>
      </w:r>
      <w:proofErr w:type="spellStart"/>
      <w:r w:rsidRPr="00043D8C">
        <w:rPr>
          <w:rFonts w:asciiTheme="minorHAnsi" w:hAnsiTheme="minorHAnsi"/>
          <w:lang w:val="pt-PT"/>
        </w:rPr>
        <w:t>ergonomicamente</w:t>
      </w:r>
      <w:proofErr w:type="spellEnd"/>
      <w:r w:rsidRPr="00043D8C">
        <w:rPr>
          <w:rFonts w:asciiTheme="minorHAnsi" w:hAnsiTheme="minorHAnsi"/>
          <w:lang w:val="pt-PT"/>
        </w:rPr>
        <w:t xml:space="preserve"> inconvenientes para os humanos, aumentar a flexibilidade produtiva e reduzir custos de produção», conclui o também docente do Departamento de Engenharia Mecânica da UC.</w:t>
      </w:r>
    </w:p>
    <w:p w:rsidR="00043D8C" w:rsidRPr="00043D8C" w:rsidRDefault="00043D8C" w:rsidP="00043D8C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043D8C" w:rsidRPr="00043D8C" w:rsidRDefault="00043D8C" w:rsidP="00043D8C">
      <w:pPr>
        <w:spacing w:line="360" w:lineRule="auto"/>
        <w:jc w:val="both"/>
        <w:rPr>
          <w:rFonts w:asciiTheme="minorHAnsi" w:hAnsiTheme="minorHAnsi"/>
          <w:lang w:val="pt-PT"/>
        </w:rPr>
      </w:pPr>
      <w:r w:rsidRPr="00043D8C">
        <w:rPr>
          <w:rFonts w:asciiTheme="minorHAnsi" w:hAnsiTheme="minorHAnsi"/>
          <w:lang w:val="pt-PT"/>
        </w:rPr>
        <w:t xml:space="preserve">O vídeo que ilustra o projeto está disponível </w:t>
      </w:r>
      <w:proofErr w:type="gramStart"/>
      <w:r w:rsidRPr="00043D8C">
        <w:rPr>
          <w:rFonts w:asciiTheme="minorHAnsi" w:hAnsiTheme="minorHAnsi"/>
          <w:lang w:val="pt-PT"/>
        </w:rPr>
        <w:t>em</w:t>
      </w:r>
      <w:proofErr w:type="gramEnd"/>
      <w:r w:rsidRPr="00043D8C">
        <w:rPr>
          <w:rFonts w:asciiTheme="minorHAnsi" w:hAnsiTheme="minorHAnsi"/>
          <w:lang w:val="pt-PT"/>
        </w:rPr>
        <w:t xml:space="preserve">: </w:t>
      </w:r>
      <w:hyperlink r:id="rId4" w:history="1">
        <w:r w:rsidRPr="00043D8C">
          <w:rPr>
            <w:rStyle w:val="Hiperligao"/>
            <w:rFonts w:asciiTheme="minorHAnsi" w:hAnsiTheme="minorHAnsi"/>
            <w:lang w:val="pt-PT"/>
          </w:rPr>
          <w:t>https://www.youtube.com/watch?v=8zpYzVEw-Io</w:t>
        </w:r>
      </w:hyperlink>
      <w:r w:rsidRPr="00043D8C">
        <w:rPr>
          <w:rFonts w:asciiTheme="minorHAnsi" w:hAnsiTheme="minorHAnsi"/>
          <w:lang w:val="pt-PT"/>
        </w:rPr>
        <w:t xml:space="preserve"> </w:t>
      </w:r>
    </w:p>
    <w:p w:rsidR="00043D8C" w:rsidRDefault="00043D8C" w:rsidP="00043D8C">
      <w:pPr>
        <w:spacing w:line="360" w:lineRule="auto"/>
        <w:jc w:val="center"/>
        <w:rPr>
          <w:rFonts w:asciiTheme="minorHAnsi" w:hAnsiTheme="minorHAnsi"/>
          <w:lang w:val="pt-PT"/>
        </w:rPr>
      </w:pPr>
    </w:p>
    <w:p w:rsidR="00386B99" w:rsidRDefault="00043D8C" w:rsidP="00043D8C">
      <w:pPr>
        <w:spacing w:line="360" w:lineRule="auto"/>
        <w:jc w:val="both"/>
        <w:rPr>
          <w:rFonts w:asciiTheme="minorHAnsi" w:hAnsiTheme="minorHAnsi"/>
          <w:lang w:val="pt-PT"/>
        </w:rPr>
      </w:pPr>
      <w:r w:rsidRPr="00043D8C">
        <w:rPr>
          <w:rFonts w:asciiTheme="minorHAnsi" w:hAnsiTheme="minorHAnsi"/>
          <w:lang w:val="pt-PT"/>
        </w:rPr>
        <w:t>Cristina Pinto</w:t>
      </w:r>
      <w:r>
        <w:rPr>
          <w:rFonts w:asciiTheme="minorHAnsi" w:hAnsiTheme="minorHAnsi"/>
          <w:lang w:val="pt-PT"/>
        </w:rPr>
        <w:t xml:space="preserve"> (</w:t>
      </w:r>
      <w:r w:rsidRPr="00043D8C">
        <w:rPr>
          <w:rFonts w:asciiTheme="minorHAnsi" w:hAnsiTheme="minorHAnsi"/>
          <w:lang w:val="pt-PT"/>
        </w:rPr>
        <w:t>Assessoria de Imprensa - Universidade de Coimbra</w:t>
      </w:r>
      <w:r>
        <w:rPr>
          <w:rFonts w:asciiTheme="minorHAnsi" w:hAnsiTheme="minorHAnsi"/>
          <w:lang w:val="pt-PT"/>
        </w:rPr>
        <w:t>)</w:t>
      </w:r>
    </w:p>
    <w:p w:rsidR="00043D8C" w:rsidRPr="00043D8C" w:rsidRDefault="00043D8C" w:rsidP="00043D8C">
      <w:pPr>
        <w:spacing w:line="360" w:lineRule="auto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>Ciência na Imprensa Regional – Ciência Viva</w:t>
      </w:r>
    </w:p>
    <w:sectPr w:rsidR="00043D8C" w:rsidRPr="00043D8C" w:rsidSect="00603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043D8C"/>
    <w:rsid w:val="00043D8C"/>
    <w:rsid w:val="00362D13"/>
    <w:rsid w:val="0060399F"/>
    <w:rsid w:val="0094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D8C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043D8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8zpYzVEw-I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2209</Characters>
  <Application>Microsoft Office Word</Application>
  <DocSecurity>0</DocSecurity>
  <Lines>18</Lines>
  <Paragraphs>5</Paragraphs>
  <ScaleCrop>false</ScaleCrop>
  <Company>PERSONAL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</cp:revision>
  <dcterms:created xsi:type="dcterms:W3CDTF">2017-01-03T14:19:00Z</dcterms:created>
  <dcterms:modified xsi:type="dcterms:W3CDTF">2017-01-03T14:21:00Z</dcterms:modified>
</cp:coreProperties>
</file>