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FC3" w:rsidRPr="009275E1" w:rsidRDefault="00704539" w:rsidP="004A08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Ser-se proactivo é algo que não é cultivado suficientemente em Portugal</w:t>
      </w:r>
      <w:r w:rsidR="001A5471" w:rsidRPr="009275E1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AC4CF6" w:rsidRPr="009275E1" w:rsidRDefault="00AC4CF6" w:rsidP="004A08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9275E1" w:rsidRDefault="00FF5B17" w:rsidP="004A08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</w:t>
      </w:r>
      <w:r w:rsidR="00E1054F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a 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Diogo Geraldes</w:t>
      </w: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que vive no Reino Unido e é designer de implantes ortopédicos para pacientes particularmente debilitados</w:t>
      </w:r>
      <w:r w:rsidR="002328C4" w:rsidRPr="009275E1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  <w:r w:rsidR="00BE2F6A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</w:p>
    <w:p w:rsidR="004A0856" w:rsidRPr="009275E1" w:rsidRDefault="004A0856" w:rsidP="004A08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9275E1" w:rsidRDefault="00BE2F6A" w:rsidP="004A08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Nascido em 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Ponta Delgada</w:t>
      </w: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,</w:t>
      </w:r>
      <w:r w:rsidR="00670056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Diogo Geraldes</w:t>
      </w:r>
      <w:r w:rsidR="001A5471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="00ED532B" w:rsidRPr="009275E1">
        <w:rPr>
          <w:rFonts w:asciiTheme="minorHAnsi" w:hAnsiTheme="minorHAnsi" w:cstheme="minorHAnsi"/>
          <w:b/>
          <w:sz w:val="24"/>
          <w:szCs w:val="24"/>
          <w:lang w:val="pt-BR"/>
        </w:rPr>
        <w:t>é doutorado em biomecânica pelo Imperial College de Londres e trabalha numa empresa britânica</w:t>
      </w:r>
      <w:r w:rsidR="002328C4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. </w:t>
      </w:r>
      <w:r w:rsidR="00584860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Esta entrevista foi realizada no âmbito do </w:t>
      </w:r>
      <w:r w:rsidR="009A38E7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GPS - Global Portuguese Scientists, </w:t>
      </w:r>
      <w:r w:rsidR="00584860" w:rsidRPr="009275E1">
        <w:rPr>
          <w:rFonts w:asciiTheme="minorHAnsi" w:hAnsiTheme="minorHAnsi" w:cstheme="minorHAnsi"/>
          <w:b/>
          <w:sz w:val="24"/>
          <w:szCs w:val="24"/>
          <w:lang w:val="pt-BR"/>
        </w:rPr>
        <w:t>um site onde estão registados os cientistas portugueses que desenvolvem investigação por todo o mundo.</w:t>
      </w:r>
    </w:p>
    <w:p w:rsidR="00AC4CF6" w:rsidRPr="009275E1" w:rsidRDefault="00AC4CF6" w:rsidP="006937B7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C4CF6" w:rsidRPr="009275E1" w:rsidRDefault="00AC4CF6" w:rsidP="006937B7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6937B7" w:rsidRPr="009275E1" w:rsidRDefault="00AC4CF6" w:rsidP="00AC4CF6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</w:t>
      </w:r>
      <w:r w:rsidR="006937B7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 nós, leigos</w:t>
      </w: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)</w:t>
      </w:r>
      <w:r w:rsidR="006937B7" w:rsidRPr="009275E1">
        <w:rPr>
          <w:rFonts w:asciiTheme="minorHAnsi" w:hAnsiTheme="minorHAnsi" w:cstheme="minorHAnsi"/>
          <w:b/>
          <w:sz w:val="24"/>
          <w:szCs w:val="24"/>
          <w:lang w:val="pt-BR"/>
        </w:rPr>
        <w:t xml:space="preserve"> o que faz profissionalmente?</w:t>
      </w:r>
    </w:p>
    <w:p w:rsidR="006937B7" w:rsidRPr="009275E1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ED532B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</w:rPr>
      </w:pPr>
      <w:r w:rsidRPr="009275E1">
        <w:rPr>
          <w:rFonts w:asciiTheme="minorHAnsi" w:hAnsiTheme="minorHAnsi" w:cstheme="minorHAnsi"/>
          <w:sz w:val="24"/>
          <w:szCs w:val="24"/>
        </w:rPr>
        <w:t xml:space="preserve">Chamo-me Diogo Geraldes e sou designer de implantes ortopédicos feitos à medida do paciente na empresa </w:t>
      </w:r>
      <w:proofErr w:type="spellStart"/>
      <w:r w:rsidRPr="009275E1">
        <w:rPr>
          <w:rFonts w:asciiTheme="minorHAnsi" w:hAnsiTheme="minorHAnsi" w:cstheme="minorHAnsi"/>
          <w:sz w:val="24"/>
          <w:szCs w:val="24"/>
        </w:rPr>
        <w:t>Stanmore</w:t>
      </w:r>
      <w:proofErr w:type="spellEnd"/>
      <w:r w:rsidRPr="009275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75E1">
        <w:rPr>
          <w:rFonts w:asciiTheme="minorHAnsi" w:hAnsiTheme="minorHAnsi" w:cstheme="minorHAnsi"/>
          <w:sz w:val="24"/>
          <w:szCs w:val="24"/>
        </w:rPr>
        <w:t>Implants</w:t>
      </w:r>
      <w:proofErr w:type="spellEnd"/>
      <w:r w:rsidRPr="009275E1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275E1">
        <w:rPr>
          <w:rFonts w:asciiTheme="minorHAnsi" w:hAnsiTheme="minorHAnsi" w:cstheme="minorHAnsi"/>
          <w:sz w:val="24"/>
          <w:szCs w:val="24"/>
        </w:rPr>
        <w:t>Stryker</w:t>
      </w:r>
      <w:proofErr w:type="spellEnd"/>
      <w:r w:rsidRPr="009275E1">
        <w:rPr>
          <w:rFonts w:asciiTheme="minorHAnsi" w:hAnsiTheme="minorHAnsi" w:cstheme="minorHAnsi"/>
          <w:sz w:val="24"/>
          <w:szCs w:val="24"/>
        </w:rPr>
        <w:t xml:space="preserve"> em Londres (Reino Unido). Lido principalmente com casos extremos para os quais não há soluções comercialmente disponíveis, nomeadamente em oncologia pediátrica e cirurgia de resgate. </w:t>
      </w:r>
    </w:p>
    <w:p w:rsidR="00721EE3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</w:rPr>
      </w:pPr>
      <w:r w:rsidRPr="009275E1">
        <w:rPr>
          <w:rFonts w:asciiTheme="minorHAnsi" w:hAnsiTheme="minorHAnsi" w:cstheme="minorHAnsi"/>
          <w:sz w:val="24"/>
          <w:szCs w:val="24"/>
        </w:rPr>
        <w:t xml:space="preserve">Antes de trabalhar na indústria fiz o doutoramento em Biomecânica no Imperial </w:t>
      </w:r>
      <w:proofErr w:type="spellStart"/>
      <w:r w:rsidRPr="009275E1">
        <w:rPr>
          <w:rFonts w:asciiTheme="minorHAnsi" w:hAnsiTheme="minorHAnsi" w:cstheme="minorHAnsi"/>
          <w:sz w:val="24"/>
          <w:szCs w:val="24"/>
        </w:rPr>
        <w:t>College</w:t>
      </w:r>
      <w:proofErr w:type="spellEnd"/>
      <w:r w:rsidRPr="009275E1">
        <w:rPr>
          <w:rFonts w:asciiTheme="minorHAnsi" w:hAnsiTheme="minorHAnsi" w:cstheme="minorHAnsi"/>
          <w:sz w:val="24"/>
          <w:szCs w:val="24"/>
        </w:rPr>
        <w:t xml:space="preserve">. Foi também no Imperial </w:t>
      </w:r>
      <w:proofErr w:type="spellStart"/>
      <w:r w:rsidRPr="009275E1">
        <w:rPr>
          <w:rFonts w:asciiTheme="minorHAnsi" w:hAnsiTheme="minorHAnsi" w:cstheme="minorHAnsi"/>
          <w:sz w:val="24"/>
          <w:szCs w:val="24"/>
        </w:rPr>
        <w:t>College</w:t>
      </w:r>
      <w:proofErr w:type="spellEnd"/>
      <w:r w:rsidRPr="009275E1">
        <w:rPr>
          <w:rFonts w:asciiTheme="minorHAnsi" w:hAnsiTheme="minorHAnsi" w:cstheme="minorHAnsi"/>
          <w:sz w:val="24"/>
          <w:szCs w:val="24"/>
        </w:rPr>
        <w:t xml:space="preserve"> que fiquei a fazer investigação e desenvolvimento de produto durante três anos de pós-doutoramento, testando e patenteando um implante para o ombro. Tenho também estado envolvido em projectos bastante distintos, desde o estudo da influência das actividades locomotoras do dia-a-dia nas propriedades materiais do osso com implicações a nível da prevenção de fracturas osteoporóticas; a categorização dos mecanismos pelos quais o glaucoma pode afectar o nervo óptico e conduzir à cegueira; ou optimização do design de implantes ósseos.</w:t>
      </w:r>
    </w:p>
    <w:p w:rsidR="00ED532B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937B7" w:rsidRPr="009275E1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6937B7" w:rsidRPr="009275E1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ED532B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>Trabalho muito com pacientes para os quais a alternativa ao implante individualizado seria a amputação, imobilização completa ou às vezes até a morte. Os implantes que desenho têm como principal objectivo melhorar as condições de vida dos doentes e resgatar partes do corpo que eram dadas como perdidas. Para tal crio soluções individualizadas em conjunto com os melhores cirurgiões ortopédicos e oncologistas mundiais. Cada caso chega à minha secretária com um diagnóstico e uma ideia inicial de tratamento. Depois de analisar as imagens médicas do paciente, proponho diferentes opções ao médico e, através de discussão contínua, o design vai progredindo iterativamente até convergirmos para a solução mais adequada. A partir daí torno-me gestor de projecto para cada implante, fazendo com que estes sejam produzidos com rigor técnico e qualidade pela qual a minha empresa é reconhecida internacionalmente. Sou depois convidado muitas vezes a presenciar a operação, de forma a dar o necessário apoio técnico.</w:t>
      </w:r>
    </w:p>
    <w:p w:rsidR="00BE2F6A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 xml:space="preserve">Fico, por isso, assim, bastante ligado a cada caso. Este lado humano do meu trabalho é o que me dá mais prazer. Por exemplo, trabalho muito com crianças para as quais criamos implantes dotados de mecanismos que permitem crescer ao mesmo ritmo que </w:t>
      </w:r>
      <w:r w:rsidRPr="009275E1">
        <w:rPr>
          <w:rFonts w:asciiTheme="minorHAnsi" w:hAnsiTheme="minorHAnsi" w:cstheme="minorHAnsi"/>
          <w:sz w:val="24"/>
          <w:szCs w:val="24"/>
          <w:lang w:val="pt-BR"/>
        </w:rPr>
        <w:lastRenderedPageBreak/>
        <w:t>o resto do esqueleto, evitando malformações futuras e problemas biomecânicos e até estéticos. Colaboramos também na realização de cirurgias que devolvem função a doentes com cancro terminal para enfrentarem com qualidade de vida, dignidade e menor sofrimento a última fase da sua vida. Lembro-me de quase todos os mais de 150 implantes pelos quais fui responsável. Para mim cada um deles é especial e único. E o acompanhamento, nalguns casos, das respectivas cirurgias de colocação dos implantes permite-me taméem percepcionar as dificuldades resultantes da sua aplicação e aperfeiçoar, no futuro, essa técnica de criação de soluções individualizadas.</w:t>
      </w:r>
    </w:p>
    <w:p w:rsidR="00ED50D5" w:rsidRPr="009275E1" w:rsidRDefault="00ED50D5" w:rsidP="00ED50D5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6937B7" w:rsidRPr="009275E1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emigrar e o que encontrou de inesperado no estrangeiro?</w:t>
      </w:r>
    </w:p>
    <w:p w:rsidR="006937B7" w:rsidRPr="009275E1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062D3" w:rsidRPr="009275E1" w:rsidRDefault="00ED532B" w:rsidP="00EC2E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>A minha mudança para o Reino Unido foi bastante inesperada. Frequentava o primeiro ano de Engenharia Biomédica no Instituto Superior Técnico de Lisboa quando aproveitei uma visita a Londres durante as férias da Páscoa para visitar o famoso Imperial College. Foi durante uma conversa com um dos coordenadores do curso equivalente, que gentilmente se prontificou a dar-me informações sobre o curso, que surgiu a oportunidade de apresentar a minha candidatura para frequentar o mesmo curso no Imperial College. Foi assim que aprendi a primeira lição sobre a importância de ser proactivo, algo que não é cultivado suficientemente em Portugal. O universo académico que encontrei contrastava bastante com aquilo a que estava habituado, desde logo pelo multiculturalismo evidente dos que trabalham no sector de investigação que espelha a vontade de atrair o melhor talento global. Depois verifiquei que é a responsabilidade do académico angariar grande parte do financiamento para investigação do seu grupo, sendo que a estabilidade da sua posição profissional depende muito da qualidade e quantidade de trabalho que produz e financiamento que obtém. As universidades têm também quantidades de financiamento numa ordem de magnitude maior que as portuguesas.</w:t>
      </w:r>
    </w:p>
    <w:p w:rsidR="00ED532B" w:rsidRPr="009275E1" w:rsidRDefault="00ED532B" w:rsidP="00EC2E49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6937B7" w:rsidRPr="009275E1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6937B7" w:rsidRPr="009275E1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ED532B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 xml:space="preserve">Há muitas instituições de renome em Portugal que também põem em prática o que melhor se faz no Reino Unido. Nessas instituições é igualmente feito muito bom trabalho com pessoas de grande calibre. No entanto, Portugal tem o problema de não ter indústria desenvolvida em muitas áreas, o que dificulta a relação simbiótica entre as empresas e as universidades que leva à aplicação directa dos avanços que se vão fazendo nos laboratórios e grupos de investigação, criando novos campos de investigação científica. A minha área de especialização é um bom exemplo disso: tirando vendas e marketing, não é possível trabalhar no desenvolvimento de implantes ortopédicos. Como não há empresas que os desenvolvam, muito do conhecimento que é gerado nas universidades não é transmitido para o mundo comercial. </w:t>
      </w:r>
    </w:p>
    <w:p w:rsidR="00EC2E49" w:rsidRPr="009275E1" w:rsidRDefault="00ED532B" w:rsidP="009275E1">
      <w:pPr>
        <w:tabs>
          <w:tab w:val="left" w:pos="6195"/>
        </w:tabs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>Vejo também que ainda persistem em Portugal práticas que desprezam a meritocracia. Os processos de atribuição de bolsas ou de emprego são pouco claros, há falta de transparência e de informação, o que gera um sentimento de desânimo e desmoraliza quem os observa de fora. No entanto penso que isso vai melhorando na medida em que regressam ao país investigadores que se encontravam no exterior.</w:t>
      </w:r>
    </w:p>
    <w:p w:rsidR="00ED532B" w:rsidRPr="009275E1" w:rsidRDefault="00ED532B" w:rsidP="00ED532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937B7" w:rsidRPr="009275E1" w:rsidRDefault="006937B7" w:rsidP="006937B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b/>
          <w:sz w:val="24"/>
          <w:szCs w:val="24"/>
          <w:lang w:val="pt-BR"/>
        </w:rPr>
        <w:lastRenderedPageBreak/>
        <w:t>Que ferramentas do GPS lhe parecem particularmente interessantes, e porquê?</w:t>
      </w:r>
    </w:p>
    <w:p w:rsidR="006937B7" w:rsidRPr="009275E1" w:rsidRDefault="006937B7" w:rsidP="006937B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A5471" w:rsidRPr="009275E1" w:rsidRDefault="00ED532B" w:rsidP="00010A7E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sz w:val="24"/>
          <w:szCs w:val="24"/>
          <w:lang w:val="pt-BR"/>
        </w:rPr>
        <w:t>Penso que o GPS é uma excelente iniciativa. Já era tempo de começarmos a catalogar a diáspora de cientistas portugueses e de criar uma plataforma de divulgação do excelente trabalho de investigação feito tanto nacional como internacionalmente. O mundo em geral, e a ciência em particular, estão a tornar-se cada vez mais globais e interconectados. Temos que tirar proveito destas características para continuarmos a produzir trabalho de qualidade. O GPS permite também a comunicação dos avanços científicos de uma forma fidedi</w:t>
      </w:r>
      <w:bookmarkStart w:id="0" w:name="_GoBack"/>
      <w:bookmarkEnd w:id="0"/>
      <w:r w:rsidRPr="009275E1">
        <w:rPr>
          <w:rFonts w:asciiTheme="minorHAnsi" w:hAnsiTheme="minorHAnsi" w:cstheme="minorHAnsi"/>
          <w:sz w:val="24"/>
          <w:szCs w:val="24"/>
          <w:lang w:val="pt-BR"/>
        </w:rPr>
        <w:t>gna e a conexão directa entre o cientista e o público em geral, uma relação cada vez mais importante na era pós factual em que vivemos.</w:t>
      </w:r>
    </w:p>
    <w:p w:rsidR="00ED532B" w:rsidRPr="009275E1" w:rsidRDefault="00ED532B" w:rsidP="00010A7E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F5B17" w:rsidRPr="009275E1" w:rsidRDefault="00BE2F6A" w:rsidP="00FF5B17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ED532B" w:rsidRPr="009275E1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"https://gps.pt/u/geraldes/about"</w:instrText>
      </w:r>
      <w:r w:rsidRPr="009275E1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F5B17" w:rsidRPr="009275E1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de </w:t>
      </w:r>
      <w:r w:rsidR="00ED532B" w:rsidRPr="009275E1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Diogo Geraldes</w:t>
      </w:r>
      <w:r w:rsidRPr="009275E1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FF5B17" w:rsidRPr="009275E1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</w:t>
      </w:r>
      <w:r w:rsidR="00244D5B" w:rsidRPr="009275E1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.</w:t>
      </w:r>
    </w:p>
    <w:p w:rsidR="00EC536C" w:rsidRPr="009275E1" w:rsidRDefault="00BE2F6A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</w:p>
    <w:p w:rsidR="00EC536C" w:rsidRPr="009275E1" w:rsidRDefault="00EC536C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9275E1" w:rsidRPr="009275E1" w:rsidRDefault="009275E1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</w:p>
    <w:p w:rsidR="009275E1" w:rsidRPr="009275E1" w:rsidRDefault="009275E1" w:rsidP="009275E1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9275E1">
        <w:rPr>
          <w:rFonts w:asciiTheme="minorHAnsi" w:hAnsiTheme="minorHAnsi" w:cstheme="minorHAnsi"/>
        </w:rPr>
        <w:t>GPS/</w:t>
      </w:r>
      <w:r w:rsidRPr="009275E1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9275E1" w:rsidRPr="009275E1" w:rsidRDefault="009275E1" w:rsidP="00FF5B17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9275E1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sectPr w:rsidR="009275E1" w:rsidRPr="009275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B7"/>
    <w:rsid w:val="00010A7E"/>
    <w:rsid w:val="00045FCE"/>
    <w:rsid w:val="000D57D9"/>
    <w:rsid w:val="000E1B2D"/>
    <w:rsid w:val="00140F6B"/>
    <w:rsid w:val="001755ED"/>
    <w:rsid w:val="001A5471"/>
    <w:rsid w:val="001C0043"/>
    <w:rsid w:val="00226545"/>
    <w:rsid w:val="002328C4"/>
    <w:rsid w:val="0023601A"/>
    <w:rsid w:val="00244D5B"/>
    <w:rsid w:val="00256FC3"/>
    <w:rsid w:val="00313309"/>
    <w:rsid w:val="003C7663"/>
    <w:rsid w:val="003E0E7D"/>
    <w:rsid w:val="003E7429"/>
    <w:rsid w:val="00450323"/>
    <w:rsid w:val="00454D00"/>
    <w:rsid w:val="004A0856"/>
    <w:rsid w:val="0053023F"/>
    <w:rsid w:val="00584860"/>
    <w:rsid w:val="006362F1"/>
    <w:rsid w:val="00651D60"/>
    <w:rsid w:val="00670056"/>
    <w:rsid w:val="006937B7"/>
    <w:rsid w:val="00704539"/>
    <w:rsid w:val="00721EE3"/>
    <w:rsid w:val="007D2800"/>
    <w:rsid w:val="008017E6"/>
    <w:rsid w:val="00811063"/>
    <w:rsid w:val="008117E0"/>
    <w:rsid w:val="00902692"/>
    <w:rsid w:val="00914454"/>
    <w:rsid w:val="009275E1"/>
    <w:rsid w:val="0093448A"/>
    <w:rsid w:val="00977EBB"/>
    <w:rsid w:val="009943EB"/>
    <w:rsid w:val="009A38E7"/>
    <w:rsid w:val="00A26767"/>
    <w:rsid w:val="00AC4CF6"/>
    <w:rsid w:val="00BE2F6A"/>
    <w:rsid w:val="00C02360"/>
    <w:rsid w:val="00C062D3"/>
    <w:rsid w:val="00C21F73"/>
    <w:rsid w:val="00D01E54"/>
    <w:rsid w:val="00D62934"/>
    <w:rsid w:val="00DD07F5"/>
    <w:rsid w:val="00DD1C8F"/>
    <w:rsid w:val="00DD4534"/>
    <w:rsid w:val="00DD50B6"/>
    <w:rsid w:val="00DE45A7"/>
    <w:rsid w:val="00E1054F"/>
    <w:rsid w:val="00E2027E"/>
    <w:rsid w:val="00EC2E49"/>
    <w:rsid w:val="00EC536C"/>
    <w:rsid w:val="00ED50D5"/>
    <w:rsid w:val="00ED532B"/>
    <w:rsid w:val="00F00A33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0AF3"/>
  <w15:docId w15:val="{FEEDD39E-1F53-47B0-8A4D-0D451F0C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275E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6</cp:revision>
  <dcterms:created xsi:type="dcterms:W3CDTF">2017-07-05T16:39:00Z</dcterms:created>
  <dcterms:modified xsi:type="dcterms:W3CDTF">2017-07-24T10:50:00Z</dcterms:modified>
</cp:coreProperties>
</file>