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5E" w:rsidRPr="00325D67" w:rsidRDefault="00B86870">
      <w:pPr>
        <w:rPr>
          <w:sz w:val="28"/>
          <w:szCs w:val="28"/>
        </w:rPr>
      </w:pPr>
      <w:r>
        <w:rPr>
          <w:sz w:val="28"/>
          <w:szCs w:val="28"/>
        </w:rPr>
        <w:t>Astrónomos p</w:t>
      </w:r>
      <w:r w:rsidR="00DD265E" w:rsidRPr="00325D67">
        <w:rPr>
          <w:sz w:val="28"/>
          <w:szCs w:val="28"/>
        </w:rPr>
        <w:t>ortugueses identifi</w:t>
      </w:r>
      <w:r>
        <w:rPr>
          <w:sz w:val="28"/>
          <w:szCs w:val="28"/>
        </w:rPr>
        <w:t>cam estrelas irmãs do nosso Sol!</w:t>
      </w:r>
    </w:p>
    <w:p w:rsidR="00DD265E" w:rsidRDefault="00DD265E"/>
    <w:p w:rsidR="00505273" w:rsidRPr="00325D67" w:rsidRDefault="000A6A8D">
      <w:pPr>
        <w:rPr>
          <w:sz w:val="28"/>
          <w:szCs w:val="28"/>
        </w:rPr>
      </w:pPr>
      <w:r w:rsidRPr="00325D67">
        <w:rPr>
          <w:sz w:val="28"/>
          <w:szCs w:val="28"/>
        </w:rPr>
        <w:t>As irmãs do Sol: à procura do berço do nosso sistema solar.</w:t>
      </w:r>
    </w:p>
    <w:p w:rsidR="000A6A8D" w:rsidRPr="00BB017F" w:rsidRDefault="000A6A8D" w:rsidP="00BB017F">
      <w:pPr>
        <w:rPr>
          <w:sz w:val="24"/>
          <w:szCs w:val="24"/>
        </w:rPr>
      </w:pPr>
    </w:p>
    <w:p w:rsidR="00197FE4" w:rsidRPr="00BB017F" w:rsidRDefault="00197FE4" w:rsidP="00BB017F">
      <w:pPr>
        <w:rPr>
          <w:sz w:val="24"/>
          <w:szCs w:val="24"/>
        </w:rPr>
      </w:pPr>
      <w:r w:rsidRPr="00BB017F">
        <w:rPr>
          <w:sz w:val="24"/>
          <w:szCs w:val="24"/>
        </w:rPr>
        <w:t xml:space="preserve">Apesar da avalanche de novos </w:t>
      </w:r>
      <w:proofErr w:type="spellStart"/>
      <w:r w:rsidRPr="00BB017F">
        <w:rPr>
          <w:sz w:val="24"/>
          <w:szCs w:val="24"/>
        </w:rPr>
        <w:t>exoplanetas</w:t>
      </w:r>
      <w:proofErr w:type="spellEnd"/>
      <w:r w:rsidRPr="00BB017F">
        <w:rPr>
          <w:sz w:val="24"/>
          <w:szCs w:val="24"/>
        </w:rPr>
        <w:t xml:space="preserve"> recentemente encontrados (a contabilidade já se aproxima das 8 centenas!), os astrónomos não exploram o espaço só à procura</w:t>
      </w:r>
      <w:r w:rsidR="002468E8" w:rsidRPr="00BB017F">
        <w:rPr>
          <w:sz w:val="24"/>
          <w:szCs w:val="24"/>
        </w:rPr>
        <w:t xml:space="preserve"> de planetas, de galáxias primevas, de buracos negros, entre outras maravilhas astronómicas.</w:t>
      </w:r>
    </w:p>
    <w:p w:rsidR="00E20459" w:rsidRPr="00BB017F" w:rsidRDefault="00197FE4" w:rsidP="00BB017F">
      <w:pPr>
        <w:rPr>
          <w:sz w:val="24"/>
          <w:szCs w:val="24"/>
        </w:rPr>
      </w:pPr>
      <w:r w:rsidRPr="00BB017F">
        <w:rPr>
          <w:sz w:val="24"/>
          <w:szCs w:val="24"/>
        </w:rPr>
        <w:t>Uma das demandas mais ambiciosas e genuinamente emocionantes é a da procura de estrela</w:t>
      </w:r>
      <w:r w:rsidR="00E20459" w:rsidRPr="00BB017F">
        <w:rPr>
          <w:sz w:val="24"/>
          <w:szCs w:val="24"/>
        </w:rPr>
        <w:t xml:space="preserve">s que sejam irmãs </w:t>
      </w:r>
      <w:r w:rsidR="00AC4138">
        <w:rPr>
          <w:rFonts w:cstheme="minorHAnsi"/>
          <w:sz w:val="24"/>
          <w:szCs w:val="24"/>
        </w:rPr>
        <w:t>(“</w:t>
      </w:r>
      <w:proofErr w:type="spellStart"/>
      <w:r w:rsidR="00AC4138">
        <w:rPr>
          <w:rFonts w:cstheme="minorHAnsi"/>
          <w:sz w:val="24"/>
          <w:szCs w:val="24"/>
        </w:rPr>
        <w:t>sibling</w:t>
      </w:r>
      <w:r w:rsidR="0054014D" w:rsidRPr="00BB017F">
        <w:rPr>
          <w:rFonts w:cstheme="minorHAnsi"/>
          <w:sz w:val="24"/>
          <w:szCs w:val="24"/>
        </w:rPr>
        <w:t>s</w:t>
      </w:r>
      <w:proofErr w:type="spellEnd"/>
      <w:r w:rsidR="0054014D" w:rsidRPr="00BB017F">
        <w:rPr>
          <w:rFonts w:cstheme="minorHAnsi"/>
          <w:sz w:val="24"/>
          <w:szCs w:val="24"/>
        </w:rPr>
        <w:t xml:space="preserve">”, em inglês) </w:t>
      </w:r>
      <w:r w:rsidR="00E20459" w:rsidRPr="00BB017F">
        <w:rPr>
          <w:sz w:val="24"/>
          <w:szCs w:val="24"/>
        </w:rPr>
        <w:t>do nosso Sol que, como sabe, é uma estrela</w:t>
      </w:r>
      <w:r w:rsidRPr="00BB017F">
        <w:rPr>
          <w:sz w:val="24"/>
          <w:szCs w:val="24"/>
        </w:rPr>
        <w:t xml:space="preserve">. Ou seja, </w:t>
      </w:r>
      <w:r w:rsidR="0054014D" w:rsidRPr="00BB017F">
        <w:rPr>
          <w:sz w:val="24"/>
          <w:szCs w:val="24"/>
        </w:rPr>
        <w:t>a</w:t>
      </w:r>
      <w:r w:rsidR="00E20459" w:rsidRPr="00BB017F">
        <w:rPr>
          <w:sz w:val="24"/>
          <w:szCs w:val="24"/>
        </w:rPr>
        <w:t xml:space="preserve"> procura de estrelas </w:t>
      </w:r>
      <w:r w:rsidRPr="00BB017F">
        <w:rPr>
          <w:sz w:val="24"/>
          <w:szCs w:val="24"/>
        </w:rPr>
        <w:t xml:space="preserve">que tenham </w:t>
      </w:r>
      <w:r w:rsidR="003D28E0" w:rsidRPr="00BB017F">
        <w:rPr>
          <w:sz w:val="24"/>
          <w:szCs w:val="24"/>
        </w:rPr>
        <w:t>“nascido” num</w:t>
      </w:r>
      <w:r w:rsidRPr="00BB017F">
        <w:rPr>
          <w:sz w:val="24"/>
          <w:szCs w:val="24"/>
        </w:rPr>
        <w:t xml:space="preserve"> </w:t>
      </w:r>
      <w:r w:rsidR="003D28E0" w:rsidRPr="00BB017F">
        <w:rPr>
          <w:sz w:val="24"/>
          <w:szCs w:val="24"/>
        </w:rPr>
        <w:t xml:space="preserve">mesmo tempo e partilhando um </w:t>
      </w:r>
      <w:r w:rsidRPr="00BB017F">
        <w:rPr>
          <w:sz w:val="24"/>
          <w:szCs w:val="24"/>
        </w:rPr>
        <w:t xml:space="preserve">mesmo berço </w:t>
      </w:r>
      <w:r w:rsidR="003D28E0" w:rsidRPr="00BB017F">
        <w:rPr>
          <w:sz w:val="24"/>
          <w:szCs w:val="24"/>
        </w:rPr>
        <w:t xml:space="preserve">sideral, feito de uma nuvem, em rigor, de uma </w:t>
      </w:r>
      <w:r w:rsidR="00B86870" w:rsidRPr="00BB017F">
        <w:rPr>
          <w:sz w:val="24"/>
          <w:szCs w:val="24"/>
        </w:rPr>
        <w:t>nebulosa</w:t>
      </w:r>
      <w:r w:rsidR="003D28E0" w:rsidRPr="00BB017F">
        <w:rPr>
          <w:sz w:val="24"/>
          <w:szCs w:val="24"/>
        </w:rPr>
        <w:t xml:space="preserve"> interestelar imaculada e maioritariamente </w:t>
      </w:r>
      <w:r w:rsidR="0054014D" w:rsidRPr="00BB017F">
        <w:rPr>
          <w:sz w:val="24"/>
          <w:szCs w:val="24"/>
        </w:rPr>
        <w:t xml:space="preserve">constituída </w:t>
      </w:r>
      <w:r w:rsidR="003D28E0" w:rsidRPr="00BB017F">
        <w:rPr>
          <w:sz w:val="24"/>
          <w:szCs w:val="24"/>
        </w:rPr>
        <w:t xml:space="preserve">por hidrogénio, porventura algum hélio, poucos ou mesmo nenhuns átomos de outros elementos. </w:t>
      </w:r>
      <w:r w:rsidR="00543D8B" w:rsidRPr="00BB017F">
        <w:rPr>
          <w:sz w:val="24"/>
          <w:szCs w:val="24"/>
        </w:rPr>
        <w:t>Um evento astronómico</w:t>
      </w:r>
      <w:r w:rsidR="00996686">
        <w:rPr>
          <w:sz w:val="24"/>
          <w:szCs w:val="24"/>
        </w:rPr>
        <w:t>,</w:t>
      </w:r>
      <w:r w:rsidR="00543D8B" w:rsidRPr="00BB017F">
        <w:rPr>
          <w:sz w:val="24"/>
          <w:szCs w:val="24"/>
        </w:rPr>
        <w:t xml:space="preserve"> como seja a explosão de uma </w:t>
      </w:r>
      <w:proofErr w:type="spellStart"/>
      <w:r w:rsidR="00543D8B" w:rsidRPr="00BB017F">
        <w:rPr>
          <w:sz w:val="24"/>
          <w:szCs w:val="24"/>
        </w:rPr>
        <w:t>supernova</w:t>
      </w:r>
      <w:proofErr w:type="spellEnd"/>
      <w:r w:rsidR="00543D8B" w:rsidRPr="00BB017F">
        <w:rPr>
          <w:sz w:val="24"/>
          <w:szCs w:val="24"/>
        </w:rPr>
        <w:t xml:space="preserve">, </w:t>
      </w:r>
      <w:r w:rsidR="00996686">
        <w:rPr>
          <w:sz w:val="24"/>
          <w:szCs w:val="24"/>
        </w:rPr>
        <w:t>terá desencadeado</w:t>
      </w:r>
      <w:r w:rsidR="00543D8B" w:rsidRPr="00BB017F">
        <w:rPr>
          <w:sz w:val="24"/>
          <w:szCs w:val="24"/>
        </w:rPr>
        <w:t xml:space="preserve"> os processos que levaram à formação do Sol e suas estrelas irmãs.</w:t>
      </w:r>
    </w:p>
    <w:p w:rsidR="00FC59FB" w:rsidRPr="00BB017F" w:rsidRDefault="00FC59FB" w:rsidP="00BB017F">
      <w:pPr>
        <w:rPr>
          <w:sz w:val="24"/>
          <w:szCs w:val="24"/>
        </w:rPr>
      </w:pPr>
      <w:r w:rsidRPr="00BB017F">
        <w:rPr>
          <w:rFonts w:cstheme="minorHAnsi"/>
          <w:sz w:val="24"/>
          <w:szCs w:val="24"/>
        </w:rPr>
        <w:t>Estudar e encontrar as estrelas remanescentes do berço inicial é importante e uma ambição antiga dos astrónomos. Não só porque potencia uma melhor compreensão do nascimento e evolução sistema solar a que pertencemos, mas também porque pode fornecer dados sobre a região da galáxia onde tal nascimento terá ocorrido e, consequentemente entender melhor a evolução da própria galáxia onde nos encontramos e a que pertencemos: a Via Láctea.</w:t>
      </w:r>
      <w:r w:rsidRPr="00BB017F">
        <w:rPr>
          <w:sz w:val="24"/>
          <w:szCs w:val="24"/>
        </w:rPr>
        <w:t xml:space="preserve"> </w:t>
      </w:r>
    </w:p>
    <w:p w:rsidR="009B53A1" w:rsidRPr="00BB017F" w:rsidRDefault="00FC59FB" w:rsidP="00BB017F">
      <w:pPr>
        <w:rPr>
          <w:sz w:val="24"/>
          <w:szCs w:val="24"/>
        </w:rPr>
      </w:pPr>
      <w:r w:rsidRPr="00BB017F">
        <w:rPr>
          <w:sz w:val="24"/>
          <w:szCs w:val="24"/>
        </w:rPr>
        <w:t xml:space="preserve">Os astrónomos sabem que a formação do Sol </w:t>
      </w:r>
      <w:r w:rsidR="003D28E0" w:rsidRPr="00BB017F">
        <w:rPr>
          <w:sz w:val="24"/>
          <w:szCs w:val="24"/>
        </w:rPr>
        <w:t xml:space="preserve">terá ocorrido há cerca de </w:t>
      </w:r>
      <w:r w:rsidR="003D28E0" w:rsidRPr="00B12289">
        <w:rPr>
          <w:sz w:val="24"/>
          <w:szCs w:val="24"/>
        </w:rPr>
        <w:t xml:space="preserve">4,6 mil milhões de anos, </w:t>
      </w:r>
      <w:r w:rsidR="009B53A1" w:rsidRPr="00B12289">
        <w:rPr>
          <w:sz w:val="24"/>
          <w:szCs w:val="24"/>
        </w:rPr>
        <w:t>prova</w:t>
      </w:r>
      <w:r w:rsidR="009B53A1" w:rsidRPr="00BB017F">
        <w:rPr>
          <w:sz w:val="24"/>
          <w:szCs w:val="24"/>
        </w:rPr>
        <w:t xml:space="preserve">velmente </w:t>
      </w:r>
      <w:r w:rsidRPr="00BB017F">
        <w:rPr>
          <w:sz w:val="24"/>
          <w:szCs w:val="24"/>
        </w:rPr>
        <w:t>mais</w:t>
      </w:r>
      <w:r w:rsidR="009B53A1" w:rsidRPr="00BB017F">
        <w:rPr>
          <w:sz w:val="24"/>
          <w:szCs w:val="24"/>
        </w:rPr>
        <w:t xml:space="preserve"> próximo do centro da galáxia</w:t>
      </w:r>
      <w:r w:rsidRPr="00BB017F">
        <w:rPr>
          <w:sz w:val="24"/>
          <w:szCs w:val="24"/>
        </w:rPr>
        <w:t xml:space="preserve"> do que estamos hoje, mas</w:t>
      </w:r>
      <w:r w:rsidR="003D28E0" w:rsidRPr="00BB017F">
        <w:rPr>
          <w:sz w:val="24"/>
          <w:szCs w:val="24"/>
        </w:rPr>
        <w:t xml:space="preserve"> não sabem </w:t>
      </w:r>
      <w:r w:rsidR="009B53A1" w:rsidRPr="00BB017F">
        <w:rPr>
          <w:sz w:val="24"/>
          <w:szCs w:val="24"/>
        </w:rPr>
        <w:t xml:space="preserve">exactamente </w:t>
      </w:r>
      <w:r w:rsidR="003D28E0" w:rsidRPr="00BB017F">
        <w:rPr>
          <w:sz w:val="24"/>
          <w:szCs w:val="24"/>
        </w:rPr>
        <w:t xml:space="preserve">em que região terá ocorrido. </w:t>
      </w:r>
      <w:r w:rsidRPr="00BB017F">
        <w:rPr>
          <w:sz w:val="24"/>
          <w:szCs w:val="24"/>
        </w:rPr>
        <w:t>Curiosamente</w:t>
      </w:r>
      <w:r w:rsidR="009B53A1" w:rsidRPr="00BB017F">
        <w:rPr>
          <w:sz w:val="24"/>
          <w:szCs w:val="24"/>
        </w:rPr>
        <w:t xml:space="preserve"> sabem que</w:t>
      </w:r>
      <w:r w:rsidRPr="00BB017F">
        <w:rPr>
          <w:sz w:val="24"/>
          <w:szCs w:val="24"/>
        </w:rPr>
        <w:t>,</w:t>
      </w:r>
      <w:r w:rsidR="009B53A1" w:rsidRPr="00BB017F">
        <w:rPr>
          <w:sz w:val="24"/>
          <w:szCs w:val="24"/>
        </w:rPr>
        <w:t xml:space="preserve"> desde que se </w:t>
      </w:r>
      <w:r w:rsidR="00365B98" w:rsidRPr="00BB017F">
        <w:rPr>
          <w:sz w:val="24"/>
          <w:szCs w:val="24"/>
        </w:rPr>
        <w:t>formou</w:t>
      </w:r>
      <w:r w:rsidR="009B53A1" w:rsidRPr="00BB017F">
        <w:rPr>
          <w:sz w:val="24"/>
          <w:szCs w:val="24"/>
        </w:rPr>
        <w:t xml:space="preserve">, já deu </w:t>
      </w:r>
      <w:r w:rsidR="00365B98" w:rsidRPr="00BB017F">
        <w:rPr>
          <w:sz w:val="24"/>
          <w:szCs w:val="24"/>
        </w:rPr>
        <w:t>perto de dez voltas à galáxia, mas não sabem qual o caminho percorrido!</w:t>
      </w:r>
    </w:p>
    <w:p w:rsidR="003D28E0" w:rsidRPr="00BB017F" w:rsidRDefault="003D28E0" w:rsidP="00BB017F">
      <w:pPr>
        <w:rPr>
          <w:sz w:val="24"/>
          <w:szCs w:val="24"/>
        </w:rPr>
      </w:pPr>
      <w:r w:rsidRPr="00BB017F">
        <w:rPr>
          <w:sz w:val="24"/>
          <w:szCs w:val="24"/>
        </w:rPr>
        <w:t xml:space="preserve">Dados provenientes </w:t>
      </w:r>
      <w:r w:rsidR="00365B98" w:rsidRPr="00BB017F">
        <w:rPr>
          <w:sz w:val="24"/>
          <w:szCs w:val="24"/>
        </w:rPr>
        <w:t xml:space="preserve">de zonas </w:t>
      </w:r>
      <w:r w:rsidR="00FC59FB" w:rsidRPr="00BB017F">
        <w:rPr>
          <w:sz w:val="24"/>
          <w:szCs w:val="24"/>
        </w:rPr>
        <w:t xml:space="preserve">observáveis </w:t>
      </w:r>
      <w:r w:rsidR="00365B98" w:rsidRPr="00BB017F">
        <w:rPr>
          <w:sz w:val="24"/>
          <w:szCs w:val="24"/>
        </w:rPr>
        <w:t>do U</w:t>
      </w:r>
      <w:r w:rsidRPr="00BB017F">
        <w:rPr>
          <w:sz w:val="24"/>
          <w:szCs w:val="24"/>
        </w:rPr>
        <w:t xml:space="preserve">niverso onde os astrónomos estão a </w:t>
      </w:r>
      <w:r w:rsidR="00FC59FB" w:rsidRPr="00BB017F">
        <w:rPr>
          <w:sz w:val="24"/>
          <w:szCs w:val="24"/>
        </w:rPr>
        <w:t>detectar</w:t>
      </w:r>
      <w:r w:rsidRPr="00BB017F">
        <w:rPr>
          <w:sz w:val="24"/>
          <w:szCs w:val="24"/>
        </w:rPr>
        <w:t xml:space="preserve"> nascimentos </w:t>
      </w:r>
      <w:r w:rsidR="00365B98" w:rsidRPr="00BB017F">
        <w:rPr>
          <w:sz w:val="24"/>
          <w:szCs w:val="24"/>
        </w:rPr>
        <w:t xml:space="preserve">massivos </w:t>
      </w:r>
      <w:r w:rsidR="00325D67">
        <w:rPr>
          <w:sz w:val="24"/>
          <w:szCs w:val="24"/>
        </w:rPr>
        <w:t xml:space="preserve">de estrelas (como o detectado na direcção da constelação do Cisne, próximo da estrela </w:t>
      </w:r>
      <w:proofErr w:type="spellStart"/>
      <w:r w:rsidR="00325D67">
        <w:rPr>
          <w:sz w:val="24"/>
          <w:szCs w:val="24"/>
        </w:rPr>
        <w:t>Deneb</w:t>
      </w:r>
      <w:proofErr w:type="spellEnd"/>
      <w:r w:rsidR="00325D67">
        <w:rPr>
          <w:sz w:val="24"/>
          <w:szCs w:val="24"/>
        </w:rPr>
        <w:t>, por astrónomos maioritariamente do Centro de Astrof</w:t>
      </w:r>
      <w:r w:rsidR="00092C38">
        <w:rPr>
          <w:sz w:val="24"/>
          <w:szCs w:val="24"/>
        </w:rPr>
        <w:t>ísica da UP</w:t>
      </w:r>
      <w:r w:rsidR="00325D67">
        <w:rPr>
          <w:sz w:val="24"/>
          <w:szCs w:val="24"/>
        </w:rPr>
        <w:t xml:space="preserve">), </w:t>
      </w:r>
      <w:r w:rsidRPr="00BB017F">
        <w:rPr>
          <w:sz w:val="24"/>
          <w:szCs w:val="24"/>
        </w:rPr>
        <w:t>assim como outros modelos sobre a evolução das estrelas, sugerem aos astrónomos que uma estrela nunca nasce sozinha mas s</w:t>
      </w:r>
      <w:r w:rsidR="00365B98" w:rsidRPr="00BB017F">
        <w:rPr>
          <w:sz w:val="24"/>
          <w:szCs w:val="24"/>
        </w:rPr>
        <w:t>im em ninhadas, ou melhor em</w:t>
      </w:r>
      <w:r w:rsidRPr="00BB017F">
        <w:rPr>
          <w:sz w:val="24"/>
          <w:szCs w:val="24"/>
        </w:rPr>
        <w:t xml:space="preserve"> aglomerados </w:t>
      </w:r>
      <w:r w:rsidR="00543D8B" w:rsidRPr="00BB017F">
        <w:rPr>
          <w:sz w:val="24"/>
          <w:szCs w:val="24"/>
        </w:rPr>
        <w:t>ou enxames de milhares de estrelas</w:t>
      </w:r>
      <w:r w:rsidR="0054014D" w:rsidRPr="00BB017F">
        <w:rPr>
          <w:sz w:val="24"/>
          <w:szCs w:val="24"/>
        </w:rPr>
        <w:t xml:space="preserve"> irmãs</w:t>
      </w:r>
      <w:r w:rsidRPr="00BB017F">
        <w:rPr>
          <w:sz w:val="24"/>
          <w:szCs w:val="24"/>
        </w:rPr>
        <w:t>.</w:t>
      </w:r>
      <w:r w:rsidR="00325D67" w:rsidRPr="00325D67">
        <w:rPr>
          <w:color w:val="FF0000"/>
          <w:sz w:val="24"/>
          <w:szCs w:val="24"/>
        </w:rPr>
        <w:t xml:space="preserve"> </w:t>
      </w:r>
    </w:p>
    <w:p w:rsidR="00D267F6" w:rsidRPr="00BB017F" w:rsidRDefault="00D267F6" w:rsidP="00BB017F">
      <w:pPr>
        <w:rPr>
          <w:rFonts w:cstheme="minorHAnsi"/>
          <w:sz w:val="24"/>
          <w:szCs w:val="24"/>
        </w:rPr>
      </w:pPr>
      <w:r w:rsidRPr="00BB017F">
        <w:rPr>
          <w:sz w:val="24"/>
          <w:szCs w:val="24"/>
        </w:rPr>
        <w:t>Algumas hipóteses de investigação nesta procura assumem, como ponto de partida,</w:t>
      </w:r>
      <w:r w:rsidR="00177B18" w:rsidRPr="00BB017F">
        <w:rPr>
          <w:sz w:val="24"/>
          <w:szCs w:val="24"/>
        </w:rPr>
        <w:t xml:space="preserve"> que o Sol “nasceu” num enxame composto</w:t>
      </w:r>
      <w:r w:rsidRPr="00BB017F">
        <w:rPr>
          <w:sz w:val="24"/>
          <w:szCs w:val="24"/>
        </w:rPr>
        <w:t xml:space="preserve"> </w:t>
      </w:r>
      <w:r w:rsidR="00177B18" w:rsidRPr="00BB017F">
        <w:rPr>
          <w:sz w:val="24"/>
          <w:szCs w:val="24"/>
        </w:rPr>
        <w:t xml:space="preserve">por </w:t>
      </w:r>
      <w:r w:rsidRPr="00BB017F">
        <w:rPr>
          <w:sz w:val="24"/>
          <w:szCs w:val="24"/>
        </w:rPr>
        <w:t xml:space="preserve">entre mil a dez mil outras estrelas irmãs. Partindo da </w:t>
      </w:r>
      <w:r w:rsidR="00AD4B68" w:rsidRPr="00BB017F">
        <w:rPr>
          <w:sz w:val="24"/>
          <w:szCs w:val="24"/>
        </w:rPr>
        <w:t xml:space="preserve">análise da composição em metais (principalmente a composição em </w:t>
      </w:r>
      <w:r w:rsidR="00AD4B68" w:rsidRPr="00BB017F">
        <w:rPr>
          <w:sz w:val="24"/>
          <w:szCs w:val="24"/>
        </w:rPr>
        <w:lastRenderedPageBreak/>
        <w:t xml:space="preserve">Ferro) e da </w:t>
      </w:r>
      <w:r w:rsidRPr="00BB017F">
        <w:rPr>
          <w:sz w:val="24"/>
          <w:szCs w:val="24"/>
        </w:rPr>
        <w:t xml:space="preserve">hipótese de que cerca de 1% (10 a 60) das estrelas irmãs </w:t>
      </w:r>
      <w:r w:rsidRPr="00BB017F">
        <w:rPr>
          <w:rFonts w:cstheme="minorHAnsi"/>
          <w:sz w:val="24"/>
          <w:szCs w:val="24"/>
        </w:rPr>
        <w:t>teriam efectuado trajectos tais que se possam encontrar hoje nu</w:t>
      </w:r>
      <w:r w:rsidR="00AD4B68" w:rsidRPr="00BB017F">
        <w:rPr>
          <w:rFonts w:cstheme="minorHAnsi"/>
          <w:sz w:val="24"/>
          <w:szCs w:val="24"/>
        </w:rPr>
        <w:t>m raio de</w:t>
      </w:r>
      <w:r w:rsidRPr="00BB017F">
        <w:rPr>
          <w:rFonts w:cstheme="minorHAnsi"/>
          <w:sz w:val="24"/>
          <w:szCs w:val="24"/>
        </w:rPr>
        <w:t xml:space="preserve"> proximidade de cerca de 100 </w:t>
      </w:r>
      <w:proofErr w:type="spellStart"/>
      <w:r w:rsidRPr="00BB017F">
        <w:rPr>
          <w:rFonts w:cstheme="minorHAnsi"/>
          <w:sz w:val="24"/>
          <w:szCs w:val="24"/>
        </w:rPr>
        <w:t>pc</w:t>
      </w:r>
      <w:proofErr w:type="spellEnd"/>
      <w:r w:rsidRPr="00BB017F">
        <w:rPr>
          <w:rFonts w:cstheme="minorHAnsi"/>
          <w:sz w:val="24"/>
          <w:szCs w:val="24"/>
        </w:rPr>
        <w:t xml:space="preserve"> </w:t>
      </w:r>
      <w:r w:rsidR="00C5285F" w:rsidRPr="00BB017F">
        <w:rPr>
          <w:rFonts w:cstheme="minorHAnsi"/>
          <w:sz w:val="24"/>
          <w:szCs w:val="24"/>
        </w:rPr>
        <w:t>(1 p</w:t>
      </w:r>
      <w:r w:rsidR="007533A2">
        <w:rPr>
          <w:rFonts w:cstheme="minorHAnsi"/>
          <w:sz w:val="24"/>
          <w:szCs w:val="24"/>
        </w:rPr>
        <w:t xml:space="preserve">arsec – </w:t>
      </w:r>
      <w:proofErr w:type="spellStart"/>
      <w:r w:rsidR="007533A2">
        <w:rPr>
          <w:rFonts w:cstheme="minorHAnsi"/>
          <w:sz w:val="24"/>
          <w:szCs w:val="24"/>
        </w:rPr>
        <w:t>p</w:t>
      </w:r>
      <w:r w:rsidR="00C5285F" w:rsidRPr="00BB017F">
        <w:rPr>
          <w:rFonts w:cstheme="minorHAnsi"/>
          <w:sz w:val="24"/>
          <w:szCs w:val="24"/>
        </w:rPr>
        <w:t>c</w:t>
      </w:r>
      <w:proofErr w:type="spellEnd"/>
      <w:r w:rsidR="007533A2">
        <w:rPr>
          <w:rFonts w:cstheme="minorHAnsi"/>
          <w:sz w:val="24"/>
          <w:szCs w:val="24"/>
        </w:rPr>
        <w:t xml:space="preserve"> - é </w:t>
      </w:r>
      <w:r w:rsidR="004874CB">
        <w:rPr>
          <w:rFonts w:cstheme="minorHAnsi"/>
          <w:sz w:val="24"/>
          <w:szCs w:val="24"/>
        </w:rPr>
        <w:t xml:space="preserve">uma unidade astronómica </w:t>
      </w:r>
      <w:r w:rsidR="00092C38">
        <w:rPr>
          <w:rFonts w:cstheme="minorHAnsi"/>
          <w:sz w:val="24"/>
          <w:szCs w:val="24"/>
        </w:rPr>
        <w:t>aproximadamente igual a 3,26 anos-luz</w:t>
      </w:r>
      <w:r w:rsidR="004C71A8" w:rsidRPr="00BB017F">
        <w:rPr>
          <w:rFonts w:cstheme="minorHAnsi"/>
          <w:sz w:val="24"/>
          <w:szCs w:val="24"/>
        </w:rPr>
        <w:t>)</w:t>
      </w:r>
      <w:r w:rsidR="00AD4B68" w:rsidRPr="00BB017F">
        <w:rPr>
          <w:rFonts w:cstheme="minorHAnsi"/>
          <w:sz w:val="24"/>
          <w:szCs w:val="24"/>
        </w:rPr>
        <w:t xml:space="preserve"> </w:t>
      </w:r>
      <w:r w:rsidRPr="00BB017F">
        <w:rPr>
          <w:rFonts w:cstheme="minorHAnsi"/>
          <w:sz w:val="24"/>
          <w:szCs w:val="24"/>
        </w:rPr>
        <w:t xml:space="preserve">do nosso sistema solar, vários grupos de investigação têm </w:t>
      </w:r>
      <w:r w:rsidR="00C5285F" w:rsidRPr="00BB017F">
        <w:rPr>
          <w:rFonts w:cstheme="minorHAnsi"/>
          <w:sz w:val="24"/>
          <w:szCs w:val="24"/>
        </w:rPr>
        <w:t>“seguido”</w:t>
      </w:r>
      <w:r w:rsidRPr="00BB017F">
        <w:rPr>
          <w:rFonts w:cstheme="minorHAnsi"/>
          <w:sz w:val="24"/>
          <w:szCs w:val="24"/>
        </w:rPr>
        <w:t xml:space="preserve"> 3 estrelas </w:t>
      </w:r>
      <w:r w:rsidR="004D4470" w:rsidRPr="00BB017F">
        <w:rPr>
          <w:rFonts w:cstheme="minorHAnsi"/>
          <w:sz w:val="24"/>
          <w:szCs w:val="24"/>
        </w:rPr>
        <w:t xml:space="preserve">(designadas por </w:t>
      </w:r>
      <w:r w:rsidR="004D4470" w:rsidRPr="00BB017F">
        <w:rPr>
          <w:rFonts w:cstheme="minorHAnsi"/>
          <w:color w:val="231F20"/>
          <w:sz w:val="24"/>
          <w:szCs w:val="24"/>
        </w:rPr>
        <w:t xml:space="preserve">HD28676, HD83423 e HD175740) </w:t>
      </w:r>
      <w:r w:rsidR="004D4470" w:rsidRPr="00BB017F">
        <w:rPr>
          <w:rFonts w:cstheme="minorHAnsi"/>
          <w:sz w:val="24"/>
          <w:szCs w:val="24"/>
        </w:rPr>
        <w:t>como</w:t>
      </w:r>
      <w:r w:rsidR="00C5285F" w:rsidRPr="00BB017F">
        <w:rPr>
          <w:rFonts w:cstheme="minorHAnsi"/>
          <w:sz w:val="24"/>
          <w:szCs w:val="24"/>
        </w:rPr>
        <w:t xml:space="preserve"> fortes candidatas a irmãs do nosso Sol.</w:t>
      </w:r>
      <w:r w:rsidR="004D4470" w:rsidRPr="00BB017F">
        <w:rPr>
          <w:rFonts w:cstheme="minorHAnsi"/>
          <w:sz w:val="24"/>
          <w:szCs w:val="24"/>
        </w:rPr>
        <w:t xml:space="preserve"> </w:t>
      </w:r>
      <w:r w:rsidR="00BB017F" w:rsidRPr="00BB017F">
        <w:rPr>
          <w:rFonts w:cstheme="minorHAnsi"/>
          <w:sz w:val="24"/>
          <w:szCs w:val="24"/>
        </w:rPr>
        <w:t>Das 3, a HD175740 é</w:t>
      </w:r>
      <w:r w:rsidR="00092C38">
        <w:rPr>
          <w:rFonts w:cstheme="minorHAnsi"/>
          <w:sz w:val="24"/>
          <w:szCs w:val="24"/>
        </w:rPr>
        <w:t>,</w:t>
      </w:r>
      <w:r w:rsidR="00BB017F" w:rsidRPr="00BB017F">
        <w:rPr>
          <w:rFonts w:cstheme="minorHAnsi"/>
          <w:sz w:val="24"/>
          <w:szCs w:val="24"/>
        </w:rPr>
        <w:t xml:space="preserve"> até à data</w:t>
      </w:r>
      <w:r w:rsidR="00092C38">
        <w:rPr>
          <w:rFonts w:cstheme="minorHAnsi"/>
          <w:sz w:val="24"/>
          <w:szCs w:val="24"/>
        </w:rPr>
        <w:t>,</w:t>
      </w:r>
      <w:r w:rsidR="00BB017F" w:rsidRPr="00BB017F">
        <w:rPr>
          <w:rFonts w:cstheme="minorHAnsi"/>
          <w:sz w:val="24"/>
          <w:szCs w:val="24"/>
        </w:rPr>
        <w:t xml:space="preserve"> a mais forte candidata!</w:t>
      </w:r>
    </w:p>
    <w:p w:rsidR="00AD4B68" w:rsidRPr="00BB017F" w:rsidRDefault="006F27EA" w:rsidP="00BB017F">
      <w:pPr>
        <w:rPr>
          <w:rFonts w:cstheme="minorHAnsi"/>
          <w:sz w:val="24"/>
          <w:szCs w:val="24"/>
        </w:rPr>
      </w:pPr>
      <w:r w:rsidRPr="00BB017F">
        <w:rPr>
          <w:sz w:val="24"/>
          <w:szCs w:val="24"/>
        </w:rPr>
        <w:t>João Fernandes, do Departamento de Matemática e Director do Observatório Astronómico da Universidade de Coimbra, e Sérgio F.A. Batista, do Departamento de Física e Astronomia da Un</w:t>
      </w:r>
      <w:r w:rsidRPr="00BB017F">
        <w:rPr>
          <w:rFonts w:cstheme="minorHAnsi"/>
          <w:sz w:val="24"/>
          <w:szCs w:val="24"/>
        </w:rPr>
        <w:t>iversidade do Porto, acabam de publicar um artig</w:t>
      </w:r>
      <w:r w:rsidR="00092C38">
        <w:rPr>
          <w:rFonts w:cstheme="minorHAnsi"/>
          <w:sz w:val="24"/>
          <w:szCs w:val="24"/>
        </w:rPr>
        <w:t>o na revista “</w:t>
      </w:r>
      <w:proofErr w:type="spellStart"/>
      <w:r w:rsidR="00092C38">
        <w:rPr>
          <w:rFonts w:cstheme="minorHAnsi"/>
          <w:sz w:val="24"/>
          <w:szCs w:val="24"/>
        </w:rPr>
        <w:t>New</w:t>
      </w:r>
      <w:proofErr w:type="spellEnd"/>
      <w:r w:rsidR="00092C38">
        <w:rPr>
          <w:rFonts w:cstheme="minorHAnsi"/>
          <w:sz w:val="24"/>
          <w:szCs w:val="24"/>
        </w:rPr>
        <w:t xml:space="preserve"> </w:t>
      </w:r>
      <w:proofErr w:type="spellStart"/>
      <w:r w:rsidR="00092C38">
        <w:rPr>
          <w:rFonts w:cstheme="minorHAnsi"/>
          <w:sz w:val="24"/>
          <w:szCs w:val="24"/>
        </w:rPr>
        <w:t>Astronomy</w:t>
      </w:r>
      <w:proofErr w:type="spellEnd"/>
      <w:r w:rsidR="00092C38">
        <w:rPr>
          <w:rFonts w:cstheme="minorHAnsi"/>
          <w:sz w:val="24"/>
          <w:szCs w:val="24"/>
        </w:rPr>
        <w:t>”</w:t>
      </w:r>
      <w:r w:rsidR="006F00E2">
        <w:rPr>
          <w:rFonts w:cstheme="minorHAnsi"/>
          <w:sz w:val="24"/>
          <w:szCs w:val="24"/>
        </w:rPr>
        <w:t xml:space="preserve"> (2012</w:t>
      </w:r>
      <w:r w:rsidR="00092C38">
        <w:rPr>
          <w:rFonts w:cstheme="minorHAnsi"/>
          <w:sz w:val="24"/>
          <w:szCs w:val="24"/>
        </w:rPr>
        <w:t>, 17:</w:t>
      </w:r>
      <w:proofErr w:type="gramStart"/>
      <w:r w:rsidRPr="00BB017F">
        <w:rPr>
          <w:rFonts w:cstheme="minorHAnsi"/>
          <w:sz w:val="24"/>
          <w:szCs w:val="24"/>
        </w:rPr>
        <w:t>514–519</w:t>
      </w:r>
      <w:proofErr w:type="gramEnd"/>
      <w:r w:rsidRPr="00BB017F">
        <w:rPr>
          <w:rFonts w:cstheme="minorHAnsi"/>
          <w:sz w:val="24"/>
          <w:szCs w:val="24"/>
        </w:rPr>
        <w:t>)</w:t>
      </w:r>
      <w:r w:rsidR="00E60D12" w:rsidRPr="00BB017F">
        <w:rPr>
          <w:rFonts w:cstheme="minorHAnsi"/>
          <w:sz w:val="24"/>
          <w:szCs w:val="24"/>
        </w:rPr>
        <w:t xml:space="preserve"> no qual revisitam e analisam </w:t>
      </w:r>
      <w:r w:rsidR="00092C38">
        <w:rPr>
          <w:rFonts w:cstheme="minorHAnsi"/>
          <w:sz w:val="24"/>
          <w:szCs w:val="24"/>
        </w:rPr>
        <w:t>aquelas e outras</w:t>
      </w:r>
      <w:r w:rsidR="0054014D" w:rsidRPr="00BB017F">
        <w:rPr>
          <w:rFonts w:cstheme="minorHAnsi"/>
          <w:sz w:val="24"/>
          <w:szCs w:val="24"/>
        </w:rPr>
        <w:t xml:space="preserve"> </w:t>
      </w:r>
      <w:r w:rsidR="00092C38">
        <w:rPr>
          <w:rFonts w:cstheme="minorHAnsi"/>
          <w:sz w:val="24"/>
          <w:szCs w:val="24"/>
        </w:rPr>
        <w:t xml:space="preserve">potenciais </w:t>
      </w:r>
      <w:r w:rsidR="0054014D" w:rsidRPr="00BB017F">
        <w:rPr>
          <w:rFonts w:cstheme="minorHAnsi"/>
          <w:sz w:val="24"/>
          <w:szCs w:val="24"/>
        </w:rPr>
        <w:t>estrelas candidatas a irmãs</w:t>
      </w:r>
      <w:r w:rsidR="00E60D12" w:rsidRPr="00BB017F">
        <w:rPr>
          <w:rFonts w:cstheme="minorHAnsi"/>
          <w:sz w:val="24"/>
          <w:szCs w:val="24"/>
        </w:rPr>
        <w:t xml:space="preserve"> do Sol</w:t>
      </w:r>
      <w:r w:rsidR="00092C38">
        <w:rPr>
          <w:rFonts w:cstheme="minorHAnsi"/>
          <w:sz w:val="24"/>
          <w:szCs w:val="24"/>
        </w:rPr>
        <w:t xml:space="preserve">, </w:t>
      </w:r>
      <w:r w:rsidR="001F43BE">
        <w:rPr>
          <w:rFonts w:cstheme="minorHAnsi"/>
          <w:sz w:val="24"/>
          <w:szCs w:val="24"/>
        </w:rPr>
        <w:t>como</w:t>
      </w:r>
      <w:r w:rsidR="004D4470" w:rsidRPr="00BB017F">
        <w:rPr>
          <w:rFonts w:cstheme="minorHAnsi"/>
          <w:sz w:val="24"/>
          <w:szCs w:val="24"/>
        </w:rPr>
        <w:t xml:space="preserve"> a </w:t>
      </w:r>
      <w:r w:rsidR="004D4470" w:rsidRPr="00BB017F">
        <w:rPr>
          <w:rFonts w:cstheme="minorHAnsi"/>
          <w:color w:val="231F20"/>
          <w:sz w:val="24"/>
          <w:szCs w:val="24"/>
        </w:rPr>
        <w:t>HD219828</w:t>
      </w:r>
      <w:r w:rsidR="004D4470" w:rsidRPr="00BB017F">
        <w:rPr>
          <w:rFonts w:cstheme="minorHAnsi"/>
          <w:sz w:val="24"/>
          <w:szCs w:val="24"/>
        </w:rPr>
        <w:t xml:space="preserve">. </w:t>
      </w:r>
      <w:r w:rsidR="00AD4B68" w:rsidRPr="00BB017F">
        <w:rPr>
          <w:rFonts w:cstheme="minorHAnsi"/>
          <w:sz w:val="24"/>
          <w:szCs w:val="24"/>
        </w:rPr>
        <w:t>Curiosamente esta estrela é das candidatas a únic</w:t>
      </w:r>
      <w:r w:rsidR="001F43BE">
        <w:rPr>
          <w:rFonts w:cstheme="minorHAnsi"/>
          <w:sz w:val="24"/>
          <w:szCs w:val="24"/>
        </w:rPr>
        <w:t>a, até à data, em que foram detectados</w:t>
      </w:r>
      <w:r w:rsidR="00AD4B68" w:rsidRPr="00BB017F">
        <w:rPr>
          <w:rFonts w:cstheme="minorHAnsi"/>
          <w:sz w:val="24"/>
          <w:szCs w:val="24"/>
        </w:rPr>
        <w:t xml:space="preserve"> </w:t>
      </w:r>
      <w:r w:rsidR="001F43BE">
        <w:rPr>
          <w:rFonts w:cstheme="minorHAnsi"/>
          <w:sz w:val="24"/>
          <w:szCs w:val="24"/>
        </w:rPr>
        <w:t xml:space="preserve">planetas a </w:t>
      </w:r>
      <w:proofErr w:type="spellStart"/>
      <w:r w:rsidR="001F43BE">
        <w:rPr>
          <w:rFonts w:cstheme="minorHAnsi"/>
          <w:sz w:val="24"/>
          <w:szCs w:val="24"/>
        </w:rPr>
        <w:t>a</w:t>
      </w:r>
      <w:proofErr w:type="spellEnd"/>
      <w:r w:rsidR="001F43BE">
        <w:rPr>
          <w:rFonts w:cstheme="minorHAnsi"/>
          <w:sz w:val="24"/>
          <w:szCs w:val="24"/>
        </w:rPr>
        <w:t xml:space="preserve"> orbitarem!</w:t>
      </w:r>
    </w:p>
    <w:p w:rsidR="004D4470" w:rsidRPr="00BB017F" w:rsidRDefault="001F43BE" w:rsidP="00BB017F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4D4470" w:rsidRPr="00BB017F">
        <w:rPr>
          <w:sz w:val="24"/>
          <w:szCs w:val="24"/>
        </w:rPr>
        <w:t xml:space="preserve"> uma </w:t>
      </w:r>
      <w:r>
        <w:rPr>
          <w:sz w:val="24"/>
          <w:szCs w:val="24"/>
        </w:rPr>
        <w:t xml:space="preserve">outra </w:t>
      </w:r>
      <w:r w:rsidR="004D4470" w:rsidRPr="00BB017F">
        <w:rPr>
          <w:sz w:val="24"/>
          <w:szCs w:val="24"/>
        </w:rPr>
        <w:t>questão fascinante eman</w:t>
      </w:r>
      <w:bookmarkStart w:id="0" w:name="_GoBack"/>
      <w:bookmarkEnd w:id="0"/>
      <w:r w:rsidR="004D4470" w:rsidRPr="00BB017F">
        <w:rPr>
          <w:sz w:val="24"/>
          <w:szCs w:val="24"/>
        </w:rPr>
        <w:t>a desta demanda: se identificarmos estrelas irmãs do Sol, quais delas possuem planetas semelhantes à Terra?</w:t>
      </w:r>
    </w:p>
    <w:p w:rsidR="001E6F8B" w:rsidRPr="00BB017F" w:rsidRDefault="001E6F8B" w:rsidP="00BB017F">
      <w:pPr>
        <w:rPr>
          <w:sz w:val="24"/>
          <w:szCs w:val="24"/>
        </w:rPr>
      </w:pPr>
      <w:r w:rsidRPr="00BB017F">
        <w:rPr>
          <w:sz w:val="24"/>
          <w:szCs w:val="24"/>
        </w:rPr>
        <w:t xml:space="preserve">Observar o céu nocturno e encontrar nele o berço do nosso sistema solar do Sol que nos enche de vida, é um desafio à inteligência humana e, parafraseando Carl Sagan, mais um destino para o conhecimento de nós próprios, das nossas mais elementares origens. </w:t>
      </w:r>
    </w:p>
    <w:p w:rsidR="00AD4B68" w:rsidRPr="00BB017F" w:rsidRDefault="00AD4B68" w:rsidP="00BB017F">
      <w:pPr>
        <w:rPr>
          <w:sz w:val="24"/>
          <w:szCs w:val="24"/>
        </w:rPr>
      </w:pPr>
    </w:p>
    <w:p w:rsidR="00AD4B68" w:rsidRDefault="00AD4B68" w:rsidP="00BB017F">
      <w:pPr>
        <w:rPr>
          <w:sz w:val="24"/>
          <w:szCs w:val="24"/>
        </w:rPr>
      </w:pPr>
      <w:r w:rsidRPr="00BB017F">
        <w:rPr>
          <w:sz w:val="24"/>
          <w:szCs w:val="24"/>
        </w:rPr>
        <w:t>António Piedade</w:t>
      </w:r>
    </w:p>
    <w:p w:rsidR="0056692B" w:rsidRPr="00BB017F" w:rsidRDefault="0056692B" w:rsidP="00BB017F">
      <w:pPr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p w:rsidR="00E60D12" w:rsidRDefault="00E60D12">
      <w:pPr>
        <w:rPr>
          <w:rFonts w:cstheme="minorHAnsi"/>
          <w:sz w:val="24"/>
          <w:szCs w:val="24"/>
        </w:rPr>
      </w:pPr>
    </w:p>
    <w:p w:rsidR="00B12289" w:rsidRDefault="00B122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Referência </w:t>
      </w:r>
      <w:r w:rsidR="0056692B">
        <w:rPr>
          <w:rFonts w:cstheme="minorHAnsi"/>
          <w:sz w:val="24"/>
          <w:szCs w:val="24"/>
        </w:rPr>
        <w:t>ao</w:t>
      </w:r>
      <w:r>
        <w:rPr>
          <w:rFonts w:cstheme="minorHAnsi"/>
          <w:sz w:val="24"/>
          <w:szCs w:val="24"/>
        </w:rPr>
        <w:t xml:space="preserve"> artigo:</w:t>
      </w:r>
    </w:p>
    <w:p w:rsidR="00B12289" w:rsidRPr="00B12289" w:rsidRDefault="00B12289" w:rsidP="00B12289">
      <w:pPr>
        <w:shd w:val="clear" w:color="auto" w:fill="FFFFFF"/>
        <w:spacing w:after="90" w:line="360" w:lineRule="atLeast"/>
        <w:textAlignment w:val="baseline"/>
        <w:outlineLvl w:val="0"/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</w:pPr>
      <w:r w:rsidRPr="00B12289">
        <w:rPr>
          <w:rFonts w:eastAsia="Arial Unicode MS" w:cstheme="minorHAnsi"/>
          <w:sz w:val="24"/>
          <w:szCs w:val="24"/>
          <w:lang w:eastAsia="pt-PT"/>
        </w:rPr>
        <w:t xml:space="preserve">Sérgio Filipe Assunção </w:t>
      </w:r>
      <w:proofErr w:type="spellStart"/>
      <w:r w:rsidRPr="00B12289">
        <w:rPr>
          <w:rFonts w:eastAsia="Arial Unicode MS" w:cstheme="minorHAnsi"/>
          <w:sz w:val="24"/>
          <w:szCs w:val="24"/>
          <w:lang w:eastAsia="pt-PT"/>
        </w:rPr>
        <w:t>Batista</w:t>
      </w:r>
      <w:hyperlink r:id="rId5" w:anchor="aff1" w:tooltip="Affiliation: a" w:history="1">
        <w:r w:rsidRPr="0056692B">
          <w:rPr>
            <w:rFonts w:eastAsia="Arial Unicode MS" w:cstheme="minorHAnsi"/>
            <w:sz w:val="24"/>
            <w:szCs w:val="24"/>
            <w:vertAlign w:val="superscript"/>
            <w:lang w:eastAsia="pt-PT"/>
          </w:rPr>
          <w:t>a</w:t>
        </w:r>
        <w:proofErr w:type="spellEnd"/>
      </w:hyperlink>
      <w:proofErr w:type="gramStart"/>
      <w:r w:rsidRPr="00B12289">
        <w:rPr>
          <w:rFonts w:eastAsia="Arial Unicode MS" w:cstheme="minorHAnsi"/>
          <w:sz w:val="24"/>
          <w:szCs w:val="24"/>
          <w:bdr w:val="none" w:sz="0" w:space="0" w:color="auto" w:frame="1"/>
          <w:vertAlign w:val="superscript"/>
          <w:lang w:eastAsia="pt-PT"/>
        </w:rPr>
        <w:t>,</w:t>
      </w:r>
      <w:r w:rsidRPr="0056692B">
        <w:rPr>
          <w:rFonts w:eastAsia="Arial Unicode MS" w:cstheme="minorHAnsi"/>
          <w:sz w:val="24"/>
          <w:szCs w:val="24"/>
          <w:vertAlign w:val="superscript"/>
          <w:lang w:eastAsia="pt-PT"/>
        </w:rPr>
        <w:t> </w:t>
      </w:r>
      <w:proofErr w:type="gramEnd"/>
      <w:r w:rsidRPr="0056692B">
        <w:rPr>
          <w:rFonts w:eastAsia="Arial Unicode MS" w:cstheme="minorHAnsi"/>
          <w:noProof/>
          <w:sz w:val="24"/>
          <w:szCs w:val="24"/>
          <w:bdr w:val="none" w:sz="0" w:space="0" w:color="auto" w:frame="1"/>
          <w:lang w:eastAsia="pt-PT"/>
        </w:rPr>
        <w:drawing>
          <wp:inline distT="0" distB="0" distL="0" distR="0">
            <wp:extent cx="152400" cy="152400"/>
            <wp:effectExtent l="19050" t="0" r="0" b="0"/>
            <wp:docPr id="3" name="Picture 1" descr="Corresponding author contact information">
              <a:hlinkClick xmlns:a="http://schemas.openxmlformats.org/drawingml/2006/main" r:id="rId6" tooltip="&quot;Corresponding author contac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responding author contact information">
                      <a:hlinkClick r:id="rId6" tooltip="&quot;Corresponding author contac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289">
        <w:rPr>
          <w:rFonts w:eastAsia="Arial Unicode MS" w:cstheme="minorHAnsi"/>
          <w:sz w:val="24"/>
          <w:szCs w:val="24"/>
          <w:bdr w:val="none" w:sz="0" w:space="0" w:color="auto" w:frame="1"/>
          <w:vertAlign w:val="superscript"/>
          <w:lang w:eastAsia="pt-PT"/>
        </w:rPr>
        <w:t>,</w:t>
      </w:r>
      <w:r w:rsidRPr="0056692B">
        <w:rPr>
          <w:rFonts w:eastAsia="Arial Unicode MS" w:cstheme="minorHAnsi"/>
          <w:sz w:val="24"/>
          <w:szCs w:val="24"/>
          <w:vertAlign w:val="superscript"/>
          <w:lang w:eastAsia="pt-PT"/>
        </w:rPr>
        <w:t> </w:t>
      </w:r>
      <w:r w:rsidRPr="0056692B">
        <w:rPr>
          <w:rFonts w:eastAsia="Arial Unicode MS" w:cstheme="minorHAnsi"/>
          <w:noProof/>
          <w:sz w:val="24"/>
          <w:szCs w:val="24"/>
          <w:bdr w:val="none" w:sz="0" w:space="0" w:color="auto" w:frame="1"/>
          <w:lang w:eastAsia="pt-PT"/>
        </w:rPr>
        <w:drawing>
          <wp:inline distT="0" distB="0" distL="0" distR="0">
            <wp:extent cx="152400" cy="152400"/>
            <wp:effectExtent l="19050" t="0" r="0" b="0"/>
            <wp:docPr id="4" name="Picture 2" descr="E-mail the corresponding autho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 the corresponding autho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289">
        <w:rPr>
          <w:rFonts w:eastAsia="Arial Unicode MS" w:cstheme="minorHAnsi"/>
          <w:sz w:val="24"/>
          <w:szCs w:val="24"/>
          <w:lang w:eastAsia="pt-PT"/>
        </w:rPr>
        <w:t>,</w:t>
      </w:r>
      <w:r w:rsidRPr="0056692B">
        <w:rPr>
          <w:rFonts w:eastAsia="Arial Unicode MS" w:cstheme="minorHAnsi"/>
          <w:sz w:val="24"/>
          <w:szCs w:val="24"/>
          <w:lang w:eastAsia="pt-PT"/>
        </w:rPr>
        <w:t> </w:t>
      </w:r>
      <w:r w:rsidRPr="00B12289">
        <w:rPr>
          <w:rFonts w:eastAsia="Arial Unicode MS" w:cstheme="minorHAnsi"/>
          <w:sz w:val="24"/>
          <w:szCs w:val="24"/>
          <w:lang w:eastAsia="pt-PT"/>
        </w:rPr>
        <w:t xml:space="preserve">João </w:t>
      </w:r>
      <w:proofErr w:type="spellStart"/>
      <w:r w:rsidRPr="00B12289">
        <w:rPr>
          <w:rFonts w:eastAsia="Arial Unicode MS" w:cstheme="minorHAnsi"/>
          <w:sz w:val="24"/>
          <w:szCs w:val="24"/>
          <w:lang w:eastAsia="pt-PT"/>
        </w:rPr>
        <w:t>Fernandes</w:t>
      </w:r>
      <w:hyperlink r:id="rId10" w:anchor="aff2" w:tooltip="Affiliation: b" w:history="1">
        <w:r w:rsidRPr="0056692B">
          <w:rPr>
            <w:rFonts w:eastAsia="Arial Unicode MS" w:cstheme="minorHAnsi"/>
            <w:sz w:val="24"/>
            <w:szCs w:val="24"/>
            <w:vertAlign w:val="superscript"/>
            <w:lang w:eastAsia="pt-PT"/>
          </w:rPr>
          <w:t>b</w:t>
        </w:r>
        <w:proofErr w:type="spellEnd"/>
      </w:hyperlink>
      <w:r w:rsidRPr="0056692B">
        <w:rPr>
          <w:rFonts w:eastAsia="Arial Unicode MS" w:cstheme="minorHAnsi"/>
          <w:sz w:val="24"/>
          <w:szCs w:val="24"/>
          <w:lang w:eastAsia="pt-PT"/>
        </w:rPr>
        <w:t xml:space="preserve">, </w:t>
      </w:r>
      <w:r w:rsidR="00187CC6">
        <w:rPr>
          <w:rFonts w:eastAsia="Arial Unicode MS" w:cstheme="minorHAnsi"/>
          <w:sz w:val="24"/>
          <w:szCs w:val="24"/>
          <w:lang w:eastAsia="pt-PT"/>
        </w:rPr>
        <w:t>“</w:t>
      </w:r>
      <w:proofErr w:type="spellStart"/>
      <w:r w:rsidRPr="00B12289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>Lost</w:t>
      </w:r>
      <w:proofErr w:type="spellEnd"/>
      <w:r w:rsidRPr="00B12289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 xml:space="preserve"> </w:t>
      </w:r>
      <w:proofErr w:type="spellStart"/>
      <w:r w:rsidRPr="00B12289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>siblings</w:t>
      </w:r>
      <w:proofErr w:type="spellEnd"/>
      <w:r w:rsidRPr="00B12289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 xml:space="preserve"> </w:t>
      </w:r>
      <w:proofErr w:type="spellStart"/>
      <w:r w:rsidRPr="00B12289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>of</w:t>
      </w:r>
      <w:proofErr w:type="spellEnd"/>
      <w:r w:rsidRPr="00B12289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 xml:space="preserve"> </w:t>
      </w:r>
      <w:proofErr w:type="spellStart"/>
      <w:r w:rsidRPr="00B12289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>the</w:t>
      </w:r>
      <w:proofErr w:type="spellEnd"/>
      <w:r w:rsidRPr="00B12289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 xml:space="preserve"> Sun: </w:t>
      </w:r>
      <w:proofErr w:type="spellStart"/>
      <w:r w:rsidRPr="00B12289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>Revisit</w:t>
      </w:r>
      <w:r w:rsidRPr="0056692B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>ing</w:t>
      </w:r>
      <w:proofErr w:type="spellEnd"/>
      <w:r w:rsidRPr="0056692B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 xml:space="preserve"> </w:t>
      </w:r>
      <w:proofErr w:type="spellStart"/>
      <w:r w:rsidRPr="0056692B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>the</w:t>
      </w:r>
      <w:proofErr w:type="spellEnd"/>
      <w:r w:rsidRPr="0056692B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 xml:space="preserve"> FGK </w:t>
      </w:r>
      <w:proofErr w:type="spellStart"/>
      <w:r w:rsidRPr="0056692B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>potential</w:t>
      </w:r>
      <w:proofErr w:type="spellEnd"/>
      <w:r w:rsidRPr="0056692B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 xml:space="preserve"> </w:t>
      </w:r>
      <w:r w:rsidR="0056692B" w:rsidRPr="0056692B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>candidate</w:t>
      </w:r>
      <w:r w:rsidR="00187CC6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>”</w:t>
      </w:r>
      <w:r w:rsidR="0056692B" w:rsidRPr="0056692B">
        <w:rPr>
          <w:rFonts w:eastAsia="Arial Unicode MS" w:cstheme="minorHAnsi"/>
          <w:b/>
          <w:bCs/>
          <w:kern w:val="36"/>
          <w:sz w:val="24"/>
          <w:szCs w:val="24"/>
          <w:lang w:eastAsia="pt-PT"/>
        </w:rPr>
        <w:t xml:space="preserve">, </w:t>
      </w:r>
      <w:hyperlink r:id="rId11" w:tooltip="Go to New Astronomy on SciVerse ScienceDirect" w:history="1">
        <w:proofErr w:type="spellStart"/>
        <w:r w:rsidRPr="0056692B">
          <w:rPr>
            <w:rStyle w:val="Hyperlink"/>
            <w:rFonts w:eastAsia="Arial Unicode MS" w:cstheme="minorHAnsi"/>
            <w:i/>
            <w:color w:val="auto"/>
            <w:sz w:val="24"/>
            <w:szCs w:val="24"/>
            <w:u w:val="none"/>
            <w:bdr w:val="none" w:sz="0" w:space="0" w:color="auto" w:frame="1"/>
            <w:shd w:val="clear" w:color="auto" w:fill="F9FBFC"/>
          </w:rPr>
          <w:t>New</w:t>
        </w:r>
        <w:proofErr w:type="spellEnd"/>
        <w:r w:rsidRPr="0056692B">
          <w:rPr>
            <w:rStyle w:val="Hyperlink"/>
            <w:rFonts w:eastAsia="Arial Unicode MS" w:cstheme="minorHAnsi"/>
            <w:i/>
            <w:color w:val="auto"/>
            <w:sz w:val="24"/>
            <w:szCs w:val="24"/>
            <w:u w:val="none"/>
            <w:bdr w:val="none" w:sz="0" w:space="0" w:color="auto" w:frame="1"/>
            <w:shd w:val="clear" w:color="auto" w:fill="F9FBFC"/>
          </w:rPr>
          <w:t xml:space="preserve"> </w:t>
        </w:r>
        <w:proofErr w:type="spellStart"/>
        <w:r w:rsidRPr="0056692B">
          <w:rPr>
            <w:rStyle w:val="Hyperlink"/>
            <w:rFonts w:eastAsia="Arial Unicode MS" w:cstheme="minorHAnsi"/>
            <w:i/>
            <w:color w:val="auto"/>
            <w:sz w:val="24"/>
            <w:szCs w:val="24"/>
            <w:u w:val="none"/>
            <w:bdr w:val="none" w:sz="0" w:space="0" w:color="auto" w:frame="1"/>
            <w:shd w:val="clear" w:color="auto" w:fill="F9FBFC"/>
          </w:rPr>
          <w:t>Astronomy</w:t>
        </w:r>
        <w:proofErr w:type="spellEnd"/>
      </w:hyperlink>
      <w:r w:rsidRPr="0056692B">
        <w:rPr>
          <w:rFonts w:cstheme="minorHAnsi"/>
          <w:sz w:val="24"/>
          <w:szCs w:val="24"/>
        </w:rPr>
        <w:t xml:space="preserve">, </w:t>
      </w:r>
      <w:r w:rsidR="0056692B" w:rsidRPr="0056692B">
        <w:rPr>
          <w:rFonts w:eastAsia="Arial Unicode MS" w:cstheme="minorHAnsi" w:hint="eastAsia"/>
          <w:sz w:val="24"/>
          <w:szCs w:val="24"/>
          <w:bdr w:val="none" w:sz="0" w:space="0" w:color="auto" w:frame="1"/>
          <w:shd w:val="clear" w:color="auto" w:fill="F9FBFC"/>
        </w:rPr>
        <w:t>Volume 17,</w:t>
      </w:r>
      <w:r w:rsidR="0056692B" w:rsidRPr="0056692B">
        <w:rPr>
          <w:rFonts w:eastAsia="Arial Unicode MS" w:cstheme="minorHAnsi"/>
          <w:sz w:val="24"/>
          <w:szCs w:val="24"/>
          <w:bdr w:val="none" w:sz="0" w:space="0" w:color="auto" w:frame="1"/>
          <w:shd w:val="clear" w:color="auto" w:fill="F9FBFC"/>
        </w:rPr>
        <w:t xml:space="preserve"> nº</w:t>
      </w:r>
      <w:r w:rsidRPr="0056692B">
        <w:rPr>
          <w:rFonts w:eastAsia="Arial Unicode MS" w:cstheme="minorHAnsi" w:hint="eastAsia"/>
          <w:sz w:val="24"/>
          <w:szCs w:val="24"/>
          <w:bdr w:val="none" w:sz="0" w:space="0" w:color="auto" w:frame="1"/>
          <w:shd w:val="clear" w:color="auto" w:fill="F9FBFC"/>
        </w:rPr>
        <w:t xml:space="preserve"> 5</w:t>
      </w:r>
      <w:r w:rsidR="0056692B" w:rsidRPr="0056692B">
        <w:rPr>
          <w:rFonts w:eastAsia="Arial Unicode MS" w:cstheme="minorHAnsi"/>
          <w:sz w:val="24"/>
          <w:szCs w:val="24"/>
          <w:shd w:val="clear" w:color="auto" w:fill="F9FBFC"/>
        </w:rPr>
        <w:t>, Julho 2012, pp.</w:t>
      </w:r>
      <w:r w:rsidRPr="0056692B">
        <w:rPr>
          <w:rFonts w:eastAsia="Arial Unicode MS" w:cstheme="minorHAnsi"/>
          <w:sz w:val="24"/>
          <w:szCs w:val="24"/>
          <w:shd w:val="clear" w:color="auto" w:fill="F9FBFC"/>
        </w:rPr>
        <w:t xml:space="preserve"> </w:t>
      </w:r>
      <w:proofErr w:type="gramStart"/>
      <w:r w:rsidRPr="0056692B">
        <w:rPr>
          <w:rFonts w:eastAsia="Arial Unicode MS" w:cstheme="minorHAnsi"/>
          <w:sz w:val="24"/>
          <w:szCs w:val="24"/>
          <w:shd w:val="clear" w:color="auto" w:fill="F9FBFC"/>
        </w:rPr>
        <w:t>514–519</w:t>
      </w:r>
      <w:proofErr w:type="gramEnd"/>
    </w:p>
    <w:p w:rsidR="00B12289" w:rsidRPr="00B12289" w:rsidRDefault="00B12289" w:rsidP="00B12289">
      <w:pPr>
        <w:shd w:val="clear" w:color="auto" w:fill="FFFFFF"/>
        <w:spacing w:after="0" w:line="300" w:lineRule="atLeast"/>
        <w:textAlignment w:val="baseline"/>
        <w:rPr>
          <w:rFonts w:ascii="Arial Unicode MS" w:eastAsia="Arial Unicode MS" w:hAnsi="Arial Unicode MS" w:cs="Arial Unicode MS"/>
          <w:color w:val="5C5C5C"/>
          <w:sz w:val="17"/>
          <w:szCs w:val="17"/>
          <w:lang w:eastAsia="pt-PT"/>
        </w:rPr>
      </w:pPr>
      <w:proofErr w:type="gramStart"/>
      <w:r w:rsidRPr="00B12289">
        <w:rPr>
          <w:rFonts w:ascii="Arial Unicode MS" w:eastAsia="Arial Unicode MS" w:hAnsi="Arial Unicode MS" w:cs="Arial Unicode MS" w:hint="eastAsia"/>
          <w:color w:val="5C5C5C"/>
          <w:sz w:val="13"/>
          <w:szCs w:val="13"/>
          <w:bdr w:val="none" w:sz="0" w:space="0" w:color="auto" w:frame="1"/>
          <w:vertAlign w:val="superscript"/>
          <w:lang w:eastAsia="pt-PT"/>
        </w:rPr>
        <w:t>a</w:t>
      </w:r>
      <w:r w:rsidRPr="00B12289">
        <w:rPr>
          <w:rFonts w:ascii="Arial Unicode MS" w:eastAsia="Arial Unicode MS" w:hAnsi="Arial Unicode MS" w:cs="Arial Unicode MS" w:hint="eastAsia"/>
          <w:color w:val="5C5C5C"/>
          <w:sz w:val="17"/>
          <w:lang w:eastAsia="pt-PT"/>
        </w:rPr>
        <w:t> </w:t>
      </w:r>
      <w:r w:rsidRPr="00B12289">
        <w:rPr>
          <w:rFonts w:ascii="Arial Unicode MS" w:eastAsia="Arial Unicode MS" w:hAnsi="Arial Unicode MS" w:cs="Arial Unicode MS" w:hint="eastAsia"/>
          <w:color w:val="5C5C5C"/>
          <w:sz w:val="17"/>
          <w:szCs w:val="17"/>
          <w:lang w:eastAsia="pt-PT"/>
        </w:rPr>
        <w:t>Departamento</w:t>
      </w:r>
      <w:proofErr w:type="gramEnd"/>
      <w:r w:rsidRPr="00B12289">
        <w:rPr>
          <w:rFonts w:ascii="Arial Unicode MS" w:eastAsia="Arial Unicode MS" w:hAnsi="Arial Unicode MS" w:cs="Arial Unicode MS" w:hint="eastAsia"/>
          <w:color w:val="5C5C5C"/>
          <w:sz w:val="17"/>
          <w:szCs w:val="17"/>
          <w:lang w:eastAsia="pt-PT"/>
        </w:rPr>
        <w:t xml:space="preserve"> de </w:t>
      </w:r>
      <w:r w:rsidR="00187CC6" w:rsidRPr="00B12289">
        <w:rPr>
          <w:rFonts w:ascii="Arial Unicode MS" w:eastAsia="Arial Unicode MS" w:hAnsi="Arial Unicode MS" w:cs="Arial Unicode MS"/>
          <w:color w:val="5C5C5C"/>
          <w:sz w:val="17"/>
          <w:szCs w:val="17"/>
          <w:lang w:eastAsia="pt-PT"/>
        </w:rPr>
        <w:t>Fí</w:t>
      </w:r>
      <w:r w:rsidR="00187CC6" w:rsidRPr="00B12289">
        <w:rPr>
          <w:rFonts w:ascii="Arial Unicode MS" w:eastAsia="Arial Unicode MS" w:hAnsi="Arial Unicode MS" w:cs="Arial Unicode MS" w:hint="eastAsia"/>
          <w:color w:val="5C5C5C"/>
          <w:sz w:val="17"/>
          <w:szCs w:val="17"/>
          <w:lang w:eastAsia="pt-PT"/>
        </w:rPr>
        <w:t>s</w:t>
      </w:r>
      <w:r w:rsidR="00187CC6" w:rsidRPr="00B12289">
        <w:rPr>
          <w:rFonts w:ascii="Arial Unicode MS" w:eastAsia="Arial Unicode MS" w:hAnsi="Arial Unicode MS" w:cs="Arial Unicode MS"/>
          <w:color w:val="5C5C5C"/>
          <w:sz w:val="17"/>
          <w:szCs w:val="17"/>
          <w:lang w:eastAsia="pt-PT"/>
        </w:rPr>
        <w:t>ica</w:t>
      </w:r>
      <w:r w:rsidRPr="00B12289">
        <w:rPr>
          <w:rFonts w:ascii="Arial Unicode MS" w:eastAsia="Arial Unicode MS" w:hAnsi="Arial Unicode MS" w:cs="Arial Unicode MS" w:hint="eastAsia"/>
          <w:color w:val="5C5C5C"/>
          <w:sz w:val="17"/>
          <w:szCs w:val="17"/>
          <w:lang w:eastAsia="pt-PT"/>
        </w:rPr>
        <w:t xml:space="preserve"> e Astronomia, Universidade do Porto, Rua do Campo Alegre, s/n, 4160-007 Porto, Portugal</w:t>
      </w:r>
    </w:p>
    <w:p w:rsidR="00B12289" w:rsidRPr="00B12289" w:rsidRDefault="00B12289" w:rsidP="00B12289">
      <w:pPr>
        <w:shd w:val="clear" w:color="auto" w:fill="FFFFFF"/>
        <w:spacing w:after="0" w:line="300" w:lineRule="atLeast"/>
        <w:textAlignment w:val="baseline"/>
        <w:rPr>
          <w:rFonts w:ascii="Arial Unicode MS" w:eastAsia="Arial Unicode MS" w:hAnsi="Arial Unicode MS" w:cs="Arial Unicode MS" w:hint="eastAsia"/>
          <w:color w:val="5C5C5C"/>
          <w:sz w:val="17"/>
          <w:szCs w:val="17"/>
          <w:lang w:eastAsia="pt-PT"/>
        </w:rPr>
      </w:pPr>
      <w:proofErr w:type="gramStart"/>
      <w:r w:rsidRPr="00B12289">
        <w:rPr>
          <w:rFonts w:ascii="Arial Unicode MS" w:eastAsia="Arial Unicode MS" w:hAnsi="Arial Unicode MS" w:cs="Arial Unicode MS" w:hint="eastAsia"/>
          <w:color w:val="5C5C5C"/>
          <w:sz w:val="13"/>
          <w:szCs w:val="13"/>
          <w:bdr w:val="none" w:sz="0" w:space="0" w:color="auto" w:frame="1"/>
          <w:vertAlign w:val="superscript"/>
          <w:lang w:eastAsia="pt-PT"/>
        </w:rPr>
        <w:t>b</w:t>
      </w:r>
      <w:r w:rsidRPr="00B12289">
        <w:rPr>
          <w:rFonts w:ascii="Arial Unicode MS" w:eastAsia="Arial Unicode MS" w:hAnsi="Arial Unicode MS" w:cs="Arial Unicode MS" w:hint="eastAsia"/>
          <w:color w:val="5C5C5C"/>
          <w:sz w:val="17"/>
          <w:lang w:eastAsia="pt-PT"/>
        </w:rPr>
        <w:t> </w:t>
      </w:r>
      <w:r w:rsidRPr="00B12289">
        <w:rPr>
          <w:rFonts w:ascii="Arial Unicode MS" w:eastAsia="Arial Unicode MS" w:hAnsi="Arial Unicode MS" w:cs="Arial Unicode MS" w:hint="eastAsia"/>
          <w:color w:val="5C5C5C"/>
          <w:sz w:val="17"/>
          <w:szCs w:val="17"/>
          <w:lang w:eastAsia="pt-PT"/>
        </w:rPr>
        <w:t>CFC</w:t>
      </w:r>
      <w:proofErr w:type="gramEnd"/>
      <w:r w:rsidRPr="00B12289">
        <w:rPr>
          <w:rFonts w:ascii="Arial Unicode MS" w:eastAsia="Arial Unicode MS" w:hAnsi="Arial Unicode MS" w:cs="Arial Unicode MS" w:hint="eastAsia"/>
          <w:color w:val="5C5C5C"/>
          <w:sz w:val="17"/>
          <w:szCs w:val="17"/>
          <w:lang w:eastAsia="pt-PT"/>
        </w:rPr>
        <w:t xml:space="preserve">, Departamento de Matemática </w:t>
      </w:r>
      <w:r w:rsidR="00187CC6">
        <w:rPr>
          <w:rFonts w:ascii="Arial Unicode MS" w:eastAsia="Arial Unicode MS" w:hAnsi="Arial Unicode MS" w:cs="Arial Unicode MS"/>
          <w:color w:val="5C5C5C"/>
          <w:sz w:val="17"/>
          <w:szCs w:val="17"/>
          <w:lang w:eastAsia="pt-PT"/>
        </w:rPr>
        <w:t>e</w:t>
      </w:r>
      <w:r w:rsidRPr="00B12289">
        <w:rPr>
          <w:rFonts w:ascii="Arial Unicode MS" w:eastAsia="Arial Unicode MS" w:hAnsi="Arial Unicode MS" w:cs="Arial Unicode MS" w:hint="eastAsia"/>
          <w:color w:val="5C5C5C"/>
          <w:sz w:val="17"/>
          <w:szCs w:val="17"/>
          <w:lang w:eastAsia="pt-PT"/>
        </w:rPr>
        <w:t xml:space="preserve"> Observatório Astronómico, Universidade de Coimbra, Portugal</w:t>
      </w:r>
    </w:p>
    <w:p w:rsidR="00B12289" w:rsidRPr="00B12289" w:rsidRDefault="00B12289">
      <w:pPr>
        <w:rPr>
          <w:rFonts w:cstheme="minorHAnsi"/>
          <w:sz w:val="24"/>
          <w:szCs w:val="24"/>
        </w:rPr>
      </w:pPr>
    </w:p>
    <w:p w:rsidR="00B12289" w:rsidRPr="00694A2F" w:rsidRDefault="00B12289">
      <w:pPr>
        <w:rPr>
          <w:rFonts w:cstheme="minorHAnsi"/>
          <w:sz w:val="24"/>
          <w:szCs w:val="24"/>
        </w:rPr>
      </w:pPr>
      <w:r>
        <w:rPr>
          <w:lang w:val="en-US"/>
        </w:rPr>
        <w:t xml:space="preserve">Link - </w:t>
      </w:r>
      <w:hyperlink r:id="rId12" w:history="1">
        <w:r>
          <w:rPr>
            <w:rStyle w:val="Hyperlink"/>
          </w:rPr>
          <w:t>http://www.sciencedirect.com/science/article/pii/S1384107611001734</w:t>
        </w:r>
      </w:hyperlink>
    </w:p>
    <w:sectPr w:rsidR="00B12289" w:rsidRPr="00694A2F" w:rsidSect="00610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483D"/>
    <w:multiLevelType w:val="multilevel"/>
    <w:tmpl w:val="0CCE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6771B"/>
    <w:multiLevelType w:val="multilevel"/>
    <w:tmpl w:val="101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A8D"/>
    <w:rsid w:val="00092C38"/>
    <w:rsid w:val="000A6A8D"/>
    <w:rsid w:val="00173B5B"/>
    <w:rsid w:val="00177B18"/>
    <w:rsid w:val="00187CC6"/>
    <w:rsid w:val="00197FE4"/>
    <w:rsid w:val="001E6F8B"/>
    <w:rsid w:val="001F43BE"/>
    <w:rsid w:val="002468E8"/>
    <w:rsid w:val="00325D67"/>
    <w:rsid w:val="00365B98"/>
    <w:rsid w:val="003D28E0"/>
    <w:rsid w:val="004874CB"/>
    <w:rsid w:val="004C1285"/>
    <w:rsid w:val="004C71A8"/>
    <w:rsid w:val="004D4470"/>
    <w:rsid w:val="00505273"/>
    <w:rsid w:val="0054014D"/>
    <w:rsid w:val="00543D8B"/>
    <w:rsid w:val="0056692B"/>
    <w:rsid w:val="0061024D"/>
    <w:rsid w:val="0063660F"/>
    <w:rsid w:val="00694A2F"/>
    <w:rsid w:val="006F00E2"/>
    <w:rsid w:val="006F27EA"/>
    <w:rsid w:val="007533A2"/>
    <w:rsid w:val="00996686"/>
    <w:rsid w:val="009B53A1"/>
    <w:rsid w:val="00AC4138"/>
    <w:rsid w:val="00AD4B68"/>
    <w:rsid w:val="00B12289"/>
    <w:rsid w:val="00B86870"/>
    <w:rsid w:val="00BB017F"/>
    <w:rsid w:val="00C5285F"/>
    <w:rsid w:val="00D267F6"/>
    <w:rsid w:val="00DD265E"/>
    <w:rsid w:val="00E20459"/>
    <w:rsid w:val="00E60D12"/>
    <w:rsid w:val="00FC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4D"/>
  </w:style>
  <w:style w:type="paragraph" w:styleId="Heading1">
    <w:name w:val="heading 1"/>
    <w:basedOn w:val="Normal"/>
    <w:link w:val="Heading1Char"/>
    <w:uiPriority w:val="9"/>
    <w:qFormat/>
    <w:rsid w:val="00B12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28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289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apple-converted-space">
    <w:name w:val="apple-converted-space"/>
    <w:basedOn w:val="DefaultParagraphFont"/>
    <w:rsid w:val="00B12289"/>
  </w:style>
  <w:style w:type="paragraph" w:styleId="BalloonText">
    <w:name w:val="Balloon Text"/>
    <w:basedOn w:val="Normal"/>
    <w:link w:val="BalloonTextChar"/>
    <w:uiPriority w:val="99"/>
    <w:semiHidden/>
    <w:unhideWhenUsed/>
    <w:rsid w:val="00B1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gressergio88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sciencedirect.com/science/article/pii/S13841076110017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article/pii/S1384107611001734#cor1" TargetMode="External"/><Relationship Id="rId11" Type="http://schemas.openxmlformats.org/officeDocument/2006/relationships/hyperlink" Target="http://www.sciencedirect.com/science/journal/13841076" TargetMode="External"/><Relationship Id="rId5" Type="http://schemas.openxmlformats.org/officeDocument/2006/relationships/hyperlink" Target="http://www.sciencedirect.com/science/article/pii/S1384107611001734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sciencedirect.com/science/article/pii/S138410761100173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757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antonio</cp:lastModifiedBy>
  <cp:revision>6</cp:revision>
  <dcterms:created xsi:type="dcterms:W3CDTF">2012-02-18T23:06:00Z</dcterms:created>
  <dcterms:modified xsi:type="dcterms:W3CDTF">2012-02-18T23:12:00Z</dcterms:modified>
</cp:coreProperties>
</file>