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A5" w:rsidRPr="003B5BEA" w:rsidRDefault="00C94076" w:rsidP="003B5BEA">
      <w:pPr>
        <w:spacing w:after="0"/>
        <w:rPr>
          <w:rFonts w:cstheme="minorHAnsi"/>
          <w:b/>
          <w:sz w:val="28"/>
          <w:szCs w:val="28"/>
        </w:rPr>
      </w:pPr>
      <w:r w:rsidRPr="003B5BEA">
        <w:rPr>
          <w:rFonts w:cstheme="minorHAnsi"/>
          <w:b/>
          <w:color w:val="000000"/>
          <w:sz w:val="28"/>
          <w:szCs w:val="28"/>
        </w:rPr>
        <w:t>Porque acreditamos em Notícias Falsas?</w:t>
      </w:r>
      <w:r w:rsidRPr="003B5BEA">
        <w:rPr>
          <w:rFonts w:cstheme="minorHAnsi"/>
          <w:b/>
          <w:sz w:val="28"/>
          <w:szCs w:val="28"/>
        </w:rPr>
        <w:t xml:space="preserve"> </w:t>
      </w:r>
    </w:p>
    <w:p w:rsidR="003B5BEA" w:rsidRPr="003B5BEA" w:rsidRDefault="003B5BEA" w:rsidP="003B5BEA">
      <w:pPr>
        <w:spacing w:after="0"/>
        <w:rPr>
          <w:rFonts w:cstheme="minorHAnsi"/>
          <w:sz w:val="24"/>
          <w:szCs w:val="24"/>
        </w:rPr>
      </w:pPr>
    </w:p>
    <w:p w:rsidR="004F38A5" w:rsidRPr="003B5BEA" w:rsidRDefault="004F38A5" w:rsidP="003B5BEA">
      <w:pPr>
        <w:spacing w:after="0"/>
        <w:rPr>
          <w:rFonts w:cstheme="minorHAnsi"/>
          <w:i/>
          <w:sz w:val="24"/>
          <w:szCs w:val="24"/>
        </w:rPr>
      </w:pPr>
      <w:bookmarkStart w:id="0" w:name="_GoBack"/>
      <w:r w:rsidRPr="003B5BEA">
        <w:rPr>
          <w:rFonts w:cstheme="minorHAnsi"/>
          <w:i/>
          <w:sz w:val="24"/>
          <w:szCs w:val="24"/>
        </w:rPr>
        <w:t>Investigações recentes nas ciências cognitivas esclarecem os processos subjacentes à susceptibilidade a acreditar em Notícias Falsas (</w:t>
      </w:r>
      <w:proofErr w:type="spellStart"/>
      <w:r w:rsidRPr="003B5BEA">
        <w:rPr>
          <w:rFonts w:cstheme="minorHAnsi"/>
          <w:i/>
          <w:sz w:val="24"/>
          <w:szCs w:val="24"/>
        </w:rPr>
        <w:t>Fake</w:t>
      </w:r>
      <w:proofErr w:type="spellEnd"/>
      <w:r w:rsidRPr="003B5BEA">
        <w:rPr>
          <w:rFonts w:cstheme="minorHAnsi"/>
          <w:i/>
          <w:sz w:val="24"/>
          <w:szCs w:val="24"/>
        </w:rPr>
        <w:t xml:space="preserve"> </w:t>
      </w:r>
      <w:proofErr w:type="spellStart"/>
      <w:r w:rsidRPr="003B5BEA">
        <w:rPr>
          <w:rFonts w:cstheme="minorHAnsi"/>
          <w:i/>
          <w:sz w:val="24"/>
          <w:szCs w:val="24"/>
        </w:rPr>
        <w:t>News</w:t>
      </w:r>
      <w:proofErr w:type="spellEnd"/>
      <w:r w:rsidRPr="003B5BEA">
        <w:rPr>
          <w:rFonts w:cstheme="minorHAnsi"/>
          <w:i/>
          <w:sz w:val="24"/>
          <w:szCs w:val="24"/>
        </w:rPr>
        <w:t>).</w:t>
      </w:r>
    </w:p>
    <w:p w:rsidR="004F38A5" w:rsidRPr="003B5BEA" w:rsidRDefault="004F38A5" w:rsidP="003B5BEA">
      <w:pPr>
        <w:spacing w:after="0"/>
        <w:rPr>
          <w:rFonts w:cstheme="minorHAnsi"/>
          <w:sz w:val="24"/>
          <w:szCs w:val="24"/>
        </w:rPr>
      </w:pPr>
    </w:p>
    <w:p w:rsidR="00321A6C" w:rsidRPr="003B5BEA" w:rsidRDefault="008F454B" w:rsidP="003B5BEA">
      <w:pPr>
        <w:spacing w:after="0"/>
        <w:rPr>
          <w:rFonts w:cstheme="minorHAnsi"/>
          <w:sz w:val="24"/>
          <w:szCs w:val="24"/>
        </w:rPr>
      </w:pPr>
      <w:r w:rsidRPr="003B5BEA">
        <w:rPr>
          <w:rFonts w:cstheme="minorHAnsi"/>
          <w:sz w:val="24"/>
          <w:szCs w:val="24"/>
        </w:rPr>
        <w:t xml:space="preserve">Considere as seguintes questões: Um café e um pastel de nata custam um euro e dez cêntimos; sabendo que o pastel de nata é um euro mais caro que o café, quanto custa o café? Uma mancha de humidade duplica de tamanho todos os dias; sabendo que a mancha demora 48 dias a preencher totalmente uma parede, quanto tempo demora a preencher metade </w:t>
      </w:r>
      <w:r w:rsidR="00AF5C77" w:rsidRPr="003B5BEA">
        <w:rPr>
          <w:rFonts w:cstheme="minorHAnsi"/>
          <w:sz w:val="24"/>
          <w:szCs w:val="24"/>
        </w:rPr>
        <w:t>da</w:t>
      </w:r>
      <w:r w:rsidRPr="003B5BEA">
        <w:rPr>
          <w:rFonts w:cstheme="minorHAnsi"/>
          <w:sz w:val="24"/>
          <w:szCs w:val="24"/>
        </w:rPr>
        <w:t xml:space="preserve"> parede? Finalmente, imagine que o seu ordenado é reduzido em 50%; porém, apenas dois meses mais tarde, o seu ordenado é aumentado em 75%; após essas alterações, você aufere um maior ou menor vencimento que no início?</w:t>
      </w:r>
    </w:p>
    <w:p w:rsidR="00AF5C77" w:rsidRPr="003B5BEA" w:rsidRDefault="008F454B" w:rsidP="003B5BEA">
      <w:pPr>
        <w:spacing w:after="0"/>
        <w:rPr>
          <w:rFonts w:cstheme="minorHAnsi"/>
          <w:sz w:val="24"/>
          <w:szCs w:val="24"/>
        </w:rPr>
      </w:pPr>
      <w:r w:rsidRPr="003B5BEA">
        <w:rPr>
          <w:rFonts w:cstheme="minorHAnsi"/>
          <w:bCs/>
          <w:sz w:val="24"/>
          <w:szCs w:val="24"/>
        </w:rPr>
        <w:t xml:space="preserve">Se respondeu </w:t>
      </w:r>
      <w:r w:rsidR="00842717" w:rsidRPr="003B5BEA">
        <w:rPr>
          <w:rFonts w:cstheme="minorHAnsi"/>
          <w:bCs/>
          <w:sz w:val="24"/>
          <w:szCs w:val="24"/>
        </w:rPr>
        <w:t>“10 cêntimos”, “24 dias” e “maior” às perguntas anteriores, então pode estar em risco de mais facilmente acreditar em notícias falsas (</w:t>
      </w:r>
      <w:proofErr w:type="spellStart"/>
      <w:r w:rsidR="00842717" w:rsidRPr="003B5BEA">
        <w:rPr>
          <w:rFonts w:cstheme="minorHAnsi"/>
          <w:bCs/>
          <w:i/>
          <w:sz w:val="24"/>
          <w:szCs w:val="24"/>
        </w:rPr>
        <w:t>Fake</w:t>
      </w:r>
      <w:proofErr w:type="spellEnd"/>
      <w:r w:rsidR="00842717" w:rsidRPr="003B5BEA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="00842717" w:rsidRPr="003B5BEA">
        <w:rPr>
          <w:rFonts w:cstheme="minorHAnsi"/>
          <w:bCs/>
          <w:i/>
          <w:sz w:val="24"/>
          <w:szCs w:val="24"/>
        </w:rPr>
        <w:t>News</w:t>
      </w:r>
      <w:proofErr w:type="spellEnd"/>
      <w:r w:rsidR="00842717" w:rsidRPr="003B5BEA">
        <w:rPr>
          <w:rFonts w:cstheme="minorHAnsi"/>
          <w:bCs/>
          <w:sz w:val="24"/>
          <w:szCs w:val="24"/>
        </w:rPr>
        <w:t xml:space="preserve">), de acordo com um estudo </w:t>
      </w:r>
      <w:r w:rsidR="00917A57" w:rsidRPr="003B5BEA">
        <w:rPr>
          <w:rFonts w:cstheme="minorHAnsi"/>
          <w:bCs/>
          <w:sz w:val="24"/>
          <w:szCs w:val="24"/>
        </w:rPr>
        <w:t xml:space="preserve">recentemente publicado na revista científica </w:t>
      </w:r>
      <w:proofErr w:type="spellStart"/>
      <w:r w:rsidR="00917A57" w:rsidRPr="003B5BEA">
        <w:rPr>
          <w:rFonts w:cstheme="minorHAnsi"/>
          <w:bCs/>
          <w:i/>
          <w:sz w:val="24"/>
          <w:szCs w:val="24"/>
        </w:rPr>
        <w:t>Cognition</w:t>
      </w:r>
      <w:proofErr w:type="spellEnd"/>
      <w:r w:rsidR="00842717" w:rsidRPr="003B5BEA">
        <w:rPr>
          <w:rFonts w:cstheme="minorHAnsi"/>
          <w:sz w:val="24"/>
          <w:szCs w:val="24"/>
        </w:rPr>
        <w:t xml:space="preserve">. O artigo, revisto por pares e baseado nos resultados de um estudo pré-registado, </w:t>
      </w:r>
      <w:r w:rsidR="00917A57" w:rsidRPr="003B5BEA">
        <w:rPr>
          <w:rFonts w:cstheme="minorHAnsi"/>
          <w:sz w:val="24"/>
          <w:szCs w:val="24"/>
        </w:rPr>
        <w:t>sugere que a susceptibilidade para acreditar em notícias falsas se deve não a um viés partidário, como defendido em diversas fontes, mas a uma diminuta propensão para pensar de forma analítica e sujeitar crenças a um escrutínio cognitivo.</w:t>
      </w:r>
      <w:r w:rsidR="00465183" w:rsidRPr="003B5BEA">
        <w:rPr>
          <w:rFonts w:cstheme="minorHAnsi"/>
          <w:sz w:val="24"/>
          <w:szCs w:val="24"/>
        </w:rPr>
        <w:t xml:space="preserve"> A investigação, conduzida por Gordon </w:t>
      </w:r>
      <w:proofErr w:type="spellStart"/>
      <w:r w:rsidR="00465183" w:rsidRPr="003B5BEA">
        <w:rPr>
          <w:rFonts w:cstheme="minorHAnsi"/>
          <w:sz w:val="24"/>
          <w:szCs w:val="24"/>
        </w:rPr>
        <w:t>Pennycook</w:t>
      </w:r>
      <w:proofErr w:type="spellEnd"/>
      <w:r w:rsidR="00465183" w:rsidRPr="003B5BEA">
        <w:rPr>
          <w:rFonts w:cstheme="minorHAnsi"/>
          <w:sz w:val="24"/>
          <w:szCs w:val="24"/>
        </w:rPr>
        <w:t xml:space="preserve"> da Universidade de Yale, revela uma correlação positiva entre estilo de reflexão cognitiva e veracidade percebida de notícias falsas, independentemente da afiliação partidária do respondente ou do alinhamento político das notícias.</w:t>
      </w:r>
      <w:r w:rsidR="00842717" w:rsidRPr="003B5BEA">
        <w:rPr>
          <w:rFonts w:cstheme="minorHAnsi"/>
          <w:sz w:val="24"/>
          <w:szCs w:val="24"/>
        </w:rPr>
        <w:t xml:space="preserve"> Um estilo cognitivo reflexivo e analítico pode ser avaliado com perguntas como as apresentadas acima</w:t>
      </w:r>
      <w:r w:rsidR="00AF5C77" w:rsidRPr="003B5BEA">
        <w:rPr>
          <w:rFonts w:cstheme="minorHAnsi"/>
          <w:sz w:val="24"/>
          <w:szCs w:val="24"/>
        </w:rPr>
        <w:t xml:space="preserve"> e que, tomadas no seu conjunto, constituem o Teste de Reflexão Cognitiva (</w:t>
      </w:r>
      <w:proofErr w:type="spellStart"/>
      <w:r w:rsidR="00AF5C77" w:rsidRPr="003B5BEA">
        <w:rPr>
          <w:rFonts w:cstheme="minorHAnsi"/>
          <w:i/>
          <w:sz w:val="24"/>
          <w:szCs w:val="24"/>
        </w:rPr>
        <w:t>Cognitive</w:t>
      </w:r>
      <w:proofErr w:type="spellEnd"/>
      <w:r w:rsidR="00AF5C77" w:rsidRPr="003B5BEA">
        <w:rPr>
          <w:rFonts w:cstheme="minorHAnsi"/>
          <w:i/>
          <w:sz w:val="24"/>
          <w:szCs w:val="24"/>
        </w:rPr>
        <w:t xml:space="preserve"> </w:t>
      </w:r>
      <w:proofErr w:type="spellStart"/>
      <w:r w:rsidR="00AF5C77" w:rsidRPr="003B5BEA">
        <w:rPr>
          <w:rFonts w:cstheme="minorHAnsi"/>
          <w:i/>
          <w:sz w:val="24"/>
          <w:szCs w:val="24"/>
        </w:rPr>
        <w:t>Reflection</w:t>
      </w:r>
      <w:proofErr w:type="spellEnd"/>
      <w:r w:rsidR="00AF5C77" w:rsidRPr="003B5BEA">
        <w:rPr>
          <w:rFonts w:cstheme="minorHAnsi"/>
          <w:i/>
          <w:sz w:val="24"/>
          <w:szCs w:val="24"/>
        </w:rPr>
        <w:t xml:space="preserve"> </w:t>
      </w:r>
      <w:proofErr w:type="spellStart"/>
      <w:r w:rsidR="00AF5C77" w:rsidRPr="003B5BEA">
        <w:rPr>
          <w:rFonts w:cstheme="minorHAnsi"/>
          <w:i/>
          <w:sz w:val="24"/>
          <w:szCs w:val="24"/>
        </w:rPr>
        <w:t>Test</w:t>
      </w:r>
      <w:proofErr w:type="spellEnd"/>
      <w:r w:rsidR="00AF5C77" w:rsidRPr="003B5BEA">
        <w:rPr>
          <w:rFonts w:cstheme="minorHAnsi"/>
          <w:sz w:val="24"/>
          <w:szCs w:val="24"/>
        </w:rPr>
        <w:t>).</w:t>
      </w:r>
      <w:r w:rsidR="005066F3" w:rsidRPr="003B5BEA">
        <w:rPr>
          <w:rFonts w:cstheme="minorHAnsi"/>
          <w:sz w:val="24"/>
          <w:szCs w:val="24"/>
        </w:rPr>
        <w:t xml:space="preserve"> </w:t>
      </w:r>
      <w:r w:rsidR="00AE6B72" w:rsidRPr="003B5BEA">
        <w:rPr>
          <w:rFonts w:cstheme="minorHAnsi"/>
          <w:sz w:val="24"/>
          <w:szCs w:val="24"/>
        </w:rPr>
        <w:t>Es</w:t>
      </w:r>
      <w:r w:rsidR="005066F3" w:rsidRPr="003B5BEA">
        <w:rPr>
          <w:rFonts w:cstheme="minorHAnsi"/>
          <w:sz w:val="24"/>
          <w:szCs w:val="24"/>
        </w:rPr>
        <w:t>s</w:t>
      </w:r>
      <w:r w:rsidR="00AE6B72" w:rsidRPr="003B5BEA">
        <w:rPr>
          <w:rFonts w:cstheme="minorHAnsi"/>
          <w:sz w:val="24"/>
          <w:szCs w:val="24"/>
        </w:rPr>
        <w:t xml:space="preserve">e é composto por </w:t>
      </w:r>
      <w:r w:rsidR="00465183" w:rsidRPr="003B5BEA">
        <w:rPr>
          <w:rFonts w:cstheme="minorHAnsi"/>
          <w:sz w:val="24"/>
          <w:szCs w:val="24"/>
        </w:rPr>
        <w:t>várias questões</w:t>
      </w:r>
      <w:r w:rsidR="00AE6B72" w:rsidRPr="003B5BEA">
        <w:rPr>
          <w:rFonts w:cstheme="minorHAnsi"/>
          <w:sz w:val="24"/>
          <w:szCs w:val="24"/>
        </w:rPr>
        <w:t xml:space="preserve"> </w:t>
      </w:r>
      <w:r w:rsidR="00842717" w:rsidRPr="003B5BEA">
        <w:rPr>
          <w:rFonts w:cstheme="minorHAnsi"/>
          <w:sz w:val="24"/>
          <w:szCs w:val="24"/>
        </w:rPr>
        <w:t xml:space="preserve">cuidadosamente elaboradas para espoletar uma resposta </w:t>
      </w:r>
      <w:r w:rsidR="00AF5C77" w:rsidRPr="003B5BEA">
        <w:rPr>
          <w:rFonts w:cstheme="minorHAnsi"/>
          <w:sz w:val="24"/>
          <w:szCs w:val="24"/>
        </w:rPr>
        <w:t>intuitiva,</w:t>
      </w:r>
      <w:r w:rsidR="00842717" w:rsidRPr="003B5BEA">
        <w:rPr>
          <w:rFonts w:cstheme="minorHAnsi"/>
          <w:sz w:val="24"/>
          <w:szCs w:val="24"/>
        </w:rPr>
        <w:t xml:space="preserve"> mas incorrecta</w:t>
      </w:r>
      <w:r w:rsidR="00AF5C77" w:rsidRPr="003B5BEA">
        <w:rPr>
          <w:rFonts w:cstheme="minorHAnsi"/>
          <w:sz w:val="24"/>
          <w:szCs w:val="24"/>
        </w:rPr>
        <w:t>, a qual</w:t>
      </w:r>
      <w:r w:rsidR="00842717" w:rsidRPr="003B5BEA">
        <w:rPr>
          <w:rFonts w:cstheme="minorHAnsi"/>
          <w:sz w:val="24"/>
          <w:szCs w:val="24"/>
        </w:rPr>
        <w:t xml:space="preserve"> deve ser sujeita a </w:t>
      </w:r>
      <w:r w:rsidR="00AE6B72" w:rsidRPr="003B5BEA">
        <w:rPr>
          <w:rFonts w:cstheme="minorHAnsi"/>
          <w:sz w:val="24"/>
          <w:szCs w:val="24"/>
        </w:rPr>
        <w:t>um escrutínio cognitivo</w:t>
      </w:r>
      <w:r w:rsidR="00842717" w:rsidRPr="003B5BEA">
        <w:rPr>
          <w:rFonts w:cstheme="minorHAnsi"/>
          <w:sz w:val="24"/>
          <w:szCs w:val="24"/>
        </w:rPr>
        <w:t xml:space="preserve"> </w:t>
      </w:r>
      <w:r w:rsidR="00AF5C77" w:rsidRPr="003B5BEA">
        <w:rPr>
          <w:rFonts w:cstheme="minorHAnsi"/>
          <w:sz w:val="24"/>
          <w:szCs w:val="24"/>
        </w:rPr>
        <w:t xml:space="preserve">e corrigida para que possa ser obtida a resposta correcta. </w:t>
      </w:r>
    </w:p>
    <w:p w:rsidR="00C44AD7" w:rsidRPr="003B5BEA" w:rsidRDefault="003924BB" w:rsidP="003B5BEA">
      <w:pPr>
        <w:spacing w:after="0"/>
        <w:rPr>
          <w:rFonts w:cstheme="minorHAnsi"/>
          <w:sz w:val="24"/>
          <w:szCs w:val="24"/>
        </w:rPr>
      </w:pPr>
      <w:r w:rsidRPr="003B5BEA">
        <w:rPr>
          <w:rFonts w:cstheme="minorHAnsi"/>
          <w:sz w:val="24"/>
          <w:szCs w:val="24"/>
        </w:rPr>
        <w:t xml:space="preserve">Aos participantes deste estudo foram mostradas sinopses de notícias constituídas por um cabeçalho, uma imagem e um breve resumo, simulando a forma como essas são </w:t>
      </w:r>
      <w:r w:rsidR="00465183" w:rsidRPr="003B5BEA">
        <w:rPr>
          <w:rFonts w:cstheme="minorHAnsi"/>
          <w:sz w:val="24"/>
          <w:szCs w:val="24"/>
        </w:rPr>
        <w:t>tipicamente encontradas</w:t>
      </w:r>
      <w:r w:rsidRPr="003B5BEA">
        <w:rPr>
          <w:rFonts w:cstheme="minorHAnsi"/>
          <w:sz w:val="24"/>
          <w:szCs w:val="24"/>
        </w:rPr>
        <w:t xml:space="preserve"> n</w:t>
      </w:r>
      <w:r w:rsidR="00465183" w:rsidRPr="003B5BEA">
        <w:rPr>
          <w:rFonts w:cstheme="minorHAnsi"/>
          <w:sz w:val="24"/>
          <w:szCs w:val="24"/>
        </w:rPr>
        <w:t>o</w:t>
      </w:r>
      <w:r w:rsidRPr="003B5BEA">
        <w:rPr>
          <w:rFonts w:cstheme="minorHAnsi"/>
          <w:sz w:val="24"/>
          <w:szCs w:val="24"/>
        </w:rPr>
        <w:t xml:space="preserve"> mural do Facebook. As sinopses noticiosas poderiam ser ou reais ou falsas e ideologicamente alinhadas com a esquerda, com a direita, ou de cariz não político. Perante cada notícia, os participantes deveriam indicar </w:t>
      </w:r>
      <w:r w:rsidR="00C44AD7" w:rsidRPr="003B5BEA">
        <w:rPr>
          <w:rFonts w:cstheme="minorHAnsi"/>
          <w:sz w:val="24"/>
          <w:szCs w:val="24"/>
        </w:rPr>
        <w:t>o</w:t>
      </w:r>
      <w:r w:rsidRPr="003B5BEA">
        <w:rPr>
          <w:rFonts w:cstheme="minorHAnsi"/>
          <w:sz w:val="24"/>
          <w:szCs w:val="24"/>
        </w:rPr>
        <w:t xml:space="preserve"> </w:t>
      </w:r>
      <w:r w:rsidR="00C44AD7" w:rsidRPr="003B5BEA">
        <w:rPr>
          <w:rFonts w:cstheme="minorHAnsi"/>
          <w:sz w:val="24"/>
          <w:szCs w:val="24"/>
        </w:rPr>
        <w:t xml:space="preserve">seu </w:t>
      </w:r>
      <w:r w:rsidRPr="003B5BEA">
        <w:rPr>
          <w:rFonts w:cstheme="minorHAnsi"/>
          <w:sz w:val="24"/>
          <w:szCs w:val="24"/>
        </w:rPr>
        <w:t xml:space="preserve">grau </w:t>
      </w:r>
      <w:r w:rsidR="00C44AD7" w:rsidRPr="003B5BEA">
        <w:rPr>
          <w:rFonts w:cstheme="minorHAnsi"/>
          <w:sz w:val="24"/>
          <w:szCs w:val="24"/>
        </w:rPr>
        <w:t xml:space="preserve">percebido de veracidade bem como até que ponto estariam dispostos a partilhá-la numa rede social. Adicionalmente, todos os participantes responderam </w:t>
      </w:r>
      <w:r w:rsidR="00465183" w:rsidRPr="003B5BEA">
        <w:rPr>
          <w:rFonts w:cstheme="minorHAnsi"/>
          <w:sz w:val="24"/>
          <w:szCs w:val="24"/>
        </w:rPr>
        <w:t>às</w:t>
      </w:r>
      <w:r w:rsidR="00C44AD7" w:rsidRPr="003B5BEA">
        <w:rPr>
          <w:rFonts w:cstheme="minorHAnsi"/>
          <w:sz w:val="24"/>
          <w:szCs w:val="24"/>
        </w:rPr>
        <w:t xml:space="preserve"> várias questões </w:t>
      </w:r>
      <w:r w:rsidR="00465183" w:rsidRPr="003B5BEA">
        <w:rPr>
          <w:rFonts w:cstheme="minorHAnsi"/>
          <w:sz w:val="24"/>
          <w:szCs w:val="24"/>
        </w:rPr>
        <w:t>do Teste de Reflexão Cognitiva</w:t>
      </w:r>
      <w:r w:rsidR="00C44AD7" w:rsidRPr="003B5BEA">
        <w:rPr>
          <w:rFonts w:cstheme="minorHAnsi"/>
          <w:sz w:val="24"/>
          <w:szCs w:val="24"/>
        </w:rPr>
        <w:t xml:space="preserve">. Os resultados revelaram que respondentes que tendencialmente </w:t>
      </w:r>
      <w:r w:rsidR="00465183" w:rsidRPr="003B5BEA">
        <w:rPr>
          <w:rFonts w:cstheme="minorHAnsi"/>
          <w:sz w:val="24"/>
          <w:szCs w:val="24"/>
        </w:rPr>
        <w:t>forneciam as respostas correctas ao teste</w:t>
      </w:r>
      <w:r w:rsidR="00C44AD7" w:rsidRPr="003B5BEA">
        <w:rPr>
          <w:rFonts w:cstheme="minorHAnsi"/>
          <w:sz w:val="24"/>
          <w:szCs w:val="24"/>
        </w:rPr>
        <w:t>, revelando assim uma maior propensão para reflectir e corrigir a resposta intuitiva</w:t>
      </w:r>
      <w:r w:rsidR="00465183" w:rsidRPr="003B5BEA">
        <w:rPr>
          <w:rFonts w:cstheme="minorHAnsi"/>
          <w:sz w:val="24"/>
          <w:szCs w:val="24"/>
        </w:rPr>
        <w:t xml:space="preserve"> inicial</w:t>
      </w:r>
      <w:r w:rsidR="00C44AD7" w:rsidRPr="003B5BEA">
        <w:rPr>
          <w:rFonts w:cstheme="minorHAnsi"/>
          <w:sz w:val="24"/>
          <w:szCs w:val="24"/>
        </w:rPr>
        <w:t>, mostravam uma maior precisão na detecção de notícias falsas, quer estivessem ou não em concordância com as suas</w:t>
      </w:r>
      <w:r w:rsidR="008F454B" w:rsidRPr="003B5BEA">
        <w:rPr>
          <w:rFonts w:cstheme="minorHAnsi"/>
          <w:sz w:val="24"/>
          <w:szCs w:val="24"/>
        </w:rPr>
        <w:t xml:space="preserve"> convicções políticas</w:t>
      </w:r>
      <w:r w:rsidR="00465183" w:rsidRPr="003B5BEA">
        <w:rPr>
          <w:rFonts w:cstheme="minorHAnsi"/>
          <w:sz w:val="24"/>
          <w:szCs w:val="24"/>
        </w:rPr>
        <w:t xml:space="preserve"> pessoais</w:t>
      </w:r>
      <w:r w:rsidR="008F454B" w:rsidRPr="003B5BEA">
        <w:rPr>
          <w:rFonts w:cstheme="minorHAnsi"/>
          <w:sz w:val="24"/>
          <w:szCs w:val="24"/>
        </w:rPr>
        <w:t>.</w:t>
      </w:r>
    </w:p>
    <w:p w:rsidR="00321A6C" w:rsidRPr="003B5BEA" w:rsidRDefault="00AF5C77" w:rsidP="003B5BEA">
      <w:pPr>
        <w:spacing w:after="0"/>
        <w:rPr>
          <w:rFonts w:cstheme="minorHAnsi"/>
          <w:sz w:val="24"/>
          <w:szCs w:val="24"/>
        </w:rPr>
      </w:pPr>
      <w:r w:rsidRPr="003B5BEA">
        <w:rPr>
          <w:rFonts w:cstheme="minorHAnsi"/>
          <w:sz w:val="24"/>
          <w:szCs w:val="24"/>
        </w:rPr>
        <w:t xml:space="preserve">Este estudo junta-se a vários outros, publicados na última década, </w:t>
      </w:r>
      <w:r w:rsidR="00AE6B72" w:rsidRPr="003B5BEA">
        <w:rPr>
          <w:rFonts w:cstheme="minorHAnsi"/>
          <w:sz w:val="24"/>
          <w:szCs w:val="24"/>
        </w:rPr>
        <w:t xml:space="preserve">que têm revelado que um estilo cognitivo reflexivo e analítico, avaliado pelo Teste de Reflexão Cognitiva, se relaciona com um maior cepticismo, uma menor tendência para abraçar crenças paranormais, teorias da conspiração e “tretas” </w:t>
      </w:r>
      <w:proofErr w:type="spellStart"/>
      <w:r w:rsidR="00AE6B72" w:rsidRPr="003B5BEA">
        <w:rPr>
          <w:rFonts w:cstheme="minorHAnsi"/>
          <w:sz w:val="24"/>
          <w:szCs w:val="24"/>
        </w:rPr>
        <w:t>pseudo-profundas</w:t>
      </w:r>
      <w:proofErr w:type="spellEnd"/>
      <w:r w:rsidR="00AE6B72" w:rsidRPr="003B5BEA">
        <w:rPr>
          <w:rFonts w:cstheme="minorHAnsi"/>
          <w:sz w:val="24"/>
          <w:szCs w:val="24"/>
        </w:rPr>
        <w:t xml:space="preserve"> (</w:t>
      </w:r>
      <w:proofErr w:type="spellStart"/>
      <w:r w:rsidR="00AE6B72" w:rsidRPr="003B5BEA">
        <w:rPr>
          <w:rFonts w:cstheme="minorHAnsi"/>
          <w:i/>
          <w:sz w:val="24"/>
          <w:szCs w:val="24"/>
        </w:rPr>
        <w:t>Pseudo-Profound</w:t>
      </w:r>
      <w:proofErr w:type="spellEnd"/>
      <w:r w:rsidR="00AE6B72" w:rsidRPr="003B5BEA">
        <w:rPr>
          <w:rFonts w:cstheme="minorHAnsi"/>
          <w:i/>
          <w:sz w:val="24"/>
          <w:szCs w:val="24"/>
        </w:rPr>
        <w:t xml:space="preserve"> </w:t>
      </w:r>
      <w:proofErr w:type="spellStart"/>
      <w:r w:rsidR="00AE6B72" w:rsidRPr="003B5BEA">
        <w:rPr>
          <w:rFonts w:cstheme="minorHAnsi"/>
          <w:i/>
          <w:sz w:val="24"/>
          <w:szCs w:val="24"/>
        </w:rPr>
        <w:t>Bullshit</w:t>
      </w:r>
      <w:proofErr w:type="spellEnd"/>
      <w:r w:rsidR="00465183" w:rsidRPr="003B5BEA">
        <w:rPr>
          <w:rFonts w:cstheme="minorHAnsi"/>
          <w:sz w:val="24"/>
          <w:szCs w:val="24"/>
        </w:rPr>
        <w:t xml:space="preserve">; conforme </w:t>
      </w:r>
      <w:r w:rsidR="00AE6B72" w:rsidRPr="003B5BEA">
        <w:rPr>
          <w:rFonts w:cstheme="minorHAnsi"/>
          <w:sz w:val="24"/>
          <w:szCs w:val="24"/>
        </w:rPr>
        <w:t xml:space="preserve">revelado num trabalho recente, também da autoria de Gordon </w:t>
      </w:r>
      <w:proofErr w:type="spellStart"/>
      <w:r w:rsidR="00AE6B72" w:rsidRPr="003B5BEA">
        <w:rPr>
          <w:rFonts w:cstheme="minorHAnsi"/>
          <w:sz w:val="24"/>
          <w:szCs w:val="24"/>
        </w:rPr>
        <w:t>Pennycook</w:t>
      </w:r>
      <w:proofErr w:type="spellEnd"/>
      <w:r w:rsidR="00AE6B72" w:rsidRPr="003B5BEA">
        <w:rPr>
          <w:rFonts w:cstheme="minorHAnsi"/>
          <w:sz w:val="24"/>
          <w:szCs w:val="24"/>
        </w:rPr>
        <w:t xml:space="preserve">, o qual granjeou um </w:t>
      </w:r>
      <w:proofErr w:type="spellStart"/>
      <w:r w:rsidR="00AE6B72" w:rsidRPr="003B5BEA">
        <w:rPr>
          <w:rFonts w:cstheme="minorHAnsi"/>
          <w:sz w:val="24"/>
          <w:szCs w:val="24"/>
        </w:rPr>
        <w:t>Ig-</w:t>
      </w:r>
      <w:r w:rsidR="00AE6B72" w:rsidRPr="003B5BEA">
        <w:rPr>
          <w:rFonts w:cstheme="minorHAnsi"/>
          <w:sz w:val="24"/>
          <w:szCs w:val="24"/>
        </w:rPr>
        <w:lastRenderedPageBreak/>
        <w:t>Nóbel</w:t>
      </w:r>
      <w:proofErr w:type="spellEnd"/>
      <w:r w:rsidR="00AE6B72" w:rsidRPr="003B5BEA">
        <w:rPr>
          <w:rFonts w:cstheme="minorHAnsi"/>
          <w:sz w:val="24"/>
          <w:szCs w:val="24"/>
        </w:rPr>
        <w:t xml:space="preserve"> em 2016). Num panorama mais vasto, estes dados têm sido enquadrados na chamada Teoria de Processamento Dual, popularizada pelo psicólogo e nobel da economia de 2001, Daniel </w:t>
      </w:r>
      <w:proofErr w:type="spellStart"/>
      <w:r w:rsidR="00AE6B72" w:rsidRPr="003B5BEA">
        <w:rPr>
          <w:rFonts w:cstheme="minorHAnsi"/>
          <w:sz w:val="24"/>
          <w:szCs w:val="24"/>
        </w:rPr>
        <w:t>Kahneman</w:t>
      </w:r>
      <w:proofErr w:type="spellEnd"/>
      <w:r w:rsidR="00AE6B72" w:rsidRPr="003B5BEA">
        <w:rPr>
          <w:rFonts w:cstheme="minorHAnsi"/>
          <w:sz w:val="24"/>
          <w:szCs w:val="24"/>
        </w:rPr>
        <w:t>, no seu livro “</w:t>
      </w:r>
      <w:r w:rsidR="00AE6B72" w:rsidRPr="003B5BEA">
        <w:rPr>
          <w:rFonts w:cstheme="minorHAnsi"/>
          <w:i/>
          <w:sz w:val="24"/>
          <w:szCs w:val="24"/>
        </w:rPr>
        <w:t>Pensar, depressa e devagar</w:t>
      </w:r>
      <w:r w:rsidR="00AE6B72" w:rsidRPr="003B5BEA">
        <w:rPr>
          <w:rFonts w:cstheme="minorHAnsi"/>
          <w:sz w:val="24"/>
          <w:szCs w:val="24"/>
        </w:rPr>
        <w:t>” (2011, Círculo de Leitores</w:t>
      </w:r>
      <w:r w:rsidR="00465183" w:rsidRPr="003B5BEA">
        <w:rPr>
          <w:rFonts w:cstheme="minorHAnsi"/>
          <w:sz w:val="24"/>
          <w:szCs w:val="24"/>
        </w:rPr>
        <w:t>)</w:t>
      </w:r>
      <w:r w:rsidR="00AE6B72" w:rsidRPr="003B5BEA">
        <w:rPr>
          <w:rFonts w:cstheme="minorHAnsi"/>
          <w:sz w:val="24"/>
          <w:szCs w:val="24"/>
        </w:rPr>
        <w:t xml:space="preserve">. </w:t>
      </w:r>
      <w:r w:rsidR="00B0601E" w:rsidRPr="003B5BEA">
        <w:rPr>
          <w:rFonts w:cstheme="minorHAnsi"/>
          <w:sz w:val="24"/>
          <w:szCs w:val="24"/>
        </w:rPr>
        <w:t xml:space="preserve">De resto, é também a Daniel </w:t>
      </w:r>
      <w:proofErr w:type="spellStart"/>
      <w:r w:rsidR="00B0601E" w:rsidRPr="003B5BEA">
        <w:rPr>
          <w:rFonts w:cstheme="minorHAnsi"/>
          <w:sz w:val="24"/>
          <w:szCs w:val="24"/>
        </w:rPr>
        <w:t>Kahneman</w:t>
      </w:r>
      <w:proofErr w:type="spellEnd"/>
      <w:r w:rsidR="00B0601E" w:rsidRPr="003B5BEA">
        <w:rPr>
          <w:rFonts w:cstheme="minorHAnsi"/>
          <w:sz w:val="24"/>
          <w:szCs w:val="24"/>
        </w:rPr>
        <w:t xml:space="preserve"> que se deve a formulação original de várias das questões incluídas no Teste de Reflexão Cognitiva. </w:t>
      </w:r>
      <w:r w:rsidR="00AE6B72" w:rsidRPr="003B5BEA">
        <w:rPr>
          <w:rFonts w:cstheme="minorHAnsi"/>
          <w:sz w:val="24"/>
          <w:szCs w:val="24"/>
        </w:rPr>
        <w:t xml:space="preserve">De uma forma breve, </w:t>
      </w:r>
      <w:r w:rsidR="00B0601E" w:rsidRPr="003B5BEA">
        <w:rPr>
          <w:rFonts w:cstheme="minorHAnsi"/>
          <w:sz w:val="24"/>
          <w:szCs w:val="24"/>
        </w:rPr>
        <w:t>a Teoria de Processamento Dual sugere que uma parte significativa do pensamento e raciocínio humano</w:t>
      </w:r>
      <w:r w:rsidR="00465183" w:rsidRPr="003B5BEA">
        <w:rPr>
          <w:rFonts w:cstheme="minorHAnsi"/>
          <w:sz w:val="24"/>
          <w:szCs w:val="24"/>
        </w:rPr>
        <w:t>s</w:t>
      </w:r>
      <w:r w:rsidR="00B0601E" w:rsidRPr="003B5BEA">
        <w:rPr>
          <w:rFonts w:cstheme="minorHAnsi"/>
          <w:sz w:val="24"/>
          <w:szCs w:val="24"/>
        </w:rPr>
        <w:t xml:space="preserve"> se funda em processos automáticos, de cariz intuitivo, baseado em heurísticas que sustentam processos cognitivos e </w:t>
      </w:r>
      <w:proofErr w:type="spellStart"/>
      <w:r w:rsidR="00B0601E" w:rsidRPr="003B5BEA">
        <w:rPr>
          <w:rFonts w:cstheme="minorHAnsi"/>
          <w:sz w:val="24"/>
          <w:szCs w:val="24"/>
        </w:rPr>
        <w:t>decisionais</w:t>
      </w:r>
      <w:proofErr w:type="spellEnd"/>
      <w:r w:rsidR="00B0601E" w:rsidRPr="003B5BEA">
        <w:rPr>
          <w:rFonts w:cstheme="minorHAnsi"/>
          <w:sz w:val="24"/>
          <w:szCs w:val="24"/>
        </w:rPr>
        <w:t xml:space="preserve"> rápidos, ainda que ocasionalmente erróneos e sujeitos a enviesamentos sistemáticos. Estes processos, denominados de Tipo I, cumprem importantes funções adaptativas, pois possibilitam uma resposta rápida e imediata quando </w:t>
      </w:r>
      <w:r w:rsidR="00465183" w:rsidRPr="003B5BEA">
        <w:rPr>
          <w:rFonts w:cstheme="minorHAnsi"/>
          <w:sz w:val="24"/>
          <w:szCs w:val="24"/>
        </w:rPr>
        <w:t xml:space="preserve">tal é </w:t>
      </w:r>
      <w:r w:rsidR="00B0601E" w:rsidRPr="003B5BEA">
        <w:rPr>
          <w:rFonts w:cstheme="minorHAnsi"/>
          <w:sz w:val="24"/>
          <w:szCs w:val="24"/>
        </w:rPr>
        <w:t>exigido pelo contexto – um exemplo seria decidir se se deve ou não tomar a saída da auto-estrada, uma decisão que deve ser tomada em breves fracções de segundo, sem possibilidade de uma ponderação mais cuidada. Não obstante, os seres humanos dispõe</w:t>
      </w:r>
      <w:r w:rsidR="002F448A" w:rsidRPr="003B5BEA">
        <w:rPr>
          <w:rFonts w:cstheme="minorHAnsi"/>
          <w:sz w:val="24"/>
          <w:szCs w:val="24"/>
        </w:rPr>
        <w:t>m</w:t>
      </w:r>
      <w:r w:rsidR="00B0601E" w:rsidRPr="003B5BEA">
        <w:rPr>
          <w:rFonts w:cstheme="minorHAnsi"/>
          <w:sz w:val="24"/>
          <w:szCs w:val="24"/>
        </w:rPr>
        <w:t xml:space="preserve"> também de capacidades cognitivas capazes de reflexões cognitivas mais elaboradas, abstractas e analíticas que, contudo, tendem a ser mais dispendios</w:t>
      </w:r>
      <w:r w:rsidR="002F448A" w:rsidRPr="003B5BEA">
        <w:rPr>
          <w:rFonts w:cstheme="minorHAnsi"/>
          <w:sz w:val="24"/>
          <w:szCs w:val="24"/>
        </w:rPr>
        <w:t>a</w:t>
      </w:r>
      <w:r w:rsidR="00B0601E" w:rsidRPr="003B5BEA">
        <w:rPr>
          <w:rFonts w:cstheme="minorHAnsi"/>
          <w:sz w:val="24"/>
          <w:szCs w:val="24"/>
        </w:rPr>
        <w:t xml:space="preserve">s em termos de recursos </w:t>
      </w:r>
      <w:proofErr w:type="spellStart"/>
      <w:r w:rsidR="00B0601E" w:rsidRPr="003B5BEA">
        <w:rPr>
          <w:rFonts w:cstheme="minorHAnsi"/>
          <w:sz w:val="24"/>
          <w:szCs w:val="24"/>
        </w:rPr>
        <w:t>atencionais</w:t>
      </w:r>
      <w:proofErr w:type="spellEnd"/>
      <w:r w:rsidR="00B0601E" w:rsidRPr="003B5BEA">
        <w:rPr>
          <w:rFonts w:cstheme="minorHAnsi"/>
          <w:sz w:val="24"/>
          <w:szCs w:val="24"/>
        </w:rPr>
        <w:t xml:space="preserve"> e temporais</w:t>
      </w:r>
      <w:r w:rsidR="002F448A" w:rsidRPr="003B5BEA">
        <w:rPr>
          <w:rFonts w:cstheme="minorHAnsi"/>
          <w:sz w:val="24"/>
          <w:szCs w:val="24"/>
        </w:rPr>
        <w:t xml:space="preserve"> – </w:t>
      </w:r>
      <w:r w:rsidR="00465183" w:rsidRPr="003B5BEA">
        <w:rPr>
          <w:rFonts w:cstheme="minorHAnsi"/>
          <w:sz w:val="24"/>
          <w:szCs w:val="24"/>
        </w:rPr>
        <w:t xml:space="preserve">estes são </w:t>
      </w:r>
      <w:r w:rsidR="002F448A" w:rsidRPr="003B5BEA">
        <w:rPr>
          <w:rFonts w:cstheme="minorHAnsi"/>
          <w:sz w:val="24"/>
          <w:szCs w:val="24"/>
        </w:rPr>
        <w:t>designados de Tipo II</w:t>
      </w:r>
      <w:r w:rsidR="00B0601E" w:rsidRPr="003B5BEA">
        <w:rPr>
          <w:rFonts w:cstheme="minorHAnsi"/>
          <w:sz w:val="24"/>
          <w:szCs w:val="24"/>
        </w:rPr>
        <w:t xml:space="preserve">. Diversos estudos conduzidos desde os anos 1980 têm demonstrado que </w:t>
      </w:r>
      <w:r w:rsidR="002F448A" w:rsidRPr="003B5BEA">
        <w:rPr>
          <w:rFonts w:cstheme="minorHAnsi"/>
          <w:sz w:val="24"/>
          <w:szCs w:val="24"/>
        </w:rPr>
        <w:t>frequentemente as pessoas tendem a privilegiar resposta</w:t>
      </w:r>
      <w:r w:rsidR="00465183" w:rsidRPr="003B5BEA">
        <w:rPr>
          <w:rFonts w:cstheme="minorHAnsi"/>
          <w:sz w:val="24"/>
          <w:szCs w:val="24"/>
        </w:rPr>
        <w:t>s</w:t>
      </w:r>
      <w:r w:rsidR="002F448A" w:rsidRPr="003B5BEA">
        <w:rPr>
          <w:rFonts w:cstheme="minorHAnsi"/>
          <w:sz w:val="24"/>
          <w:szCs w:val="24"/>
        </w:rPr>
        <w:t xml:space="preserve"> obtidas por processos cognitivos heurísticos, de Tipo I, mesmo dispondo de tempo e recursos para recorrer a processos analíticos, de Tipo II, observação que tem sustentado a asserção de que os humanos tendem a ser cognitivamente sovinas (</w:t>
      </w:r>
      <w:proofErr w:type="spellStart"/>
      <w:r w:rsidR="002F448A" w:rsidRPr="003B5BEA">
        <w:rPr>
          <w:rFonts w:cstheme="minorHAnsi"/>
          <w:i/>
          <w:sz w:val="24"/>
          <w:szCs w:val="24"/>
        </w:rPr>
        <w:t>Cognitive</w:t>
      </w:r>
      <w:proofErr w:type="spellEnd"/>
      <w:r w:rsidR="002F448A" w:rsidRPr="003B5BEA">
        <w:rPr>
          <w:rFonts w:cstheme="minorHAnsi"/>
          <w:i/>
          <w:sz w:val="24"/>
          <w:szCs w:val="24"/>
        </w:rPr>
        <w:t xml:space="preserve"> </w:t>
      </w:r>
      <w:proofErr w:type="spellStart"/>
      <w:r w:rsidR="002F448A" w:rsidRPr="003B5BEA">
        <w:rPr>
          <w:rFonts w:cstheme="minorHAnsi"/>
          <w:i/>
          <w:sz w:val="24"/>
          <w:szCs w:val="24"/>
        </w:rPr>
        <w:t>Misers</w:t>
      </w:r>
      <w:proofErr w:type="spellEnd"/>
      <w:r w:rsidR="002F448A" w:rsidRPr="003B5BEA">
        <w:rPr>
          <w:rFonts w:cstheme="minorHAnsi"/>
          <w:sz w:val="24"/>
          <w:szCs w:val="24"/>
        </w:rPr>
        <w:t>).</w:t>
      </w:r>
      <w:r w:rsidR="00321A6C" w:rsidRPr="003B5BEA">
        <w:rPr>
          <w:rFonts w:cstheme="minorHAnsi"/>
          <w:sz w:val="24"/>
          <w:szCs w:val="24"/>
        </w:rPr>
        <w:t xml:space="preserve"> De entre os vários factores que explicam a falha em recorrer a processos cognitivos deliberativos e reflectivos de tipo II contam-se a pressão temporal e a diluição da atenção. Por exemplo, um estudo já clássico de </w:t>
      </w:r>
      <w:r w:rsidR="00951016" w:rsidRPr="003B5BEA">
        <w:rPr>
          <w:rFonts w:cstheme="minorHAnsi"/>
          <w:sz w:val="24"/>
          <w:szCs w:val="24"/>
        </w:rPr>
        <w:t>1993, de Daniel Gilbert</w:t>
      </w:r>
      <w:r w:rsidR="00321A6C" w:rsidRPr="003B5BEA">
        <w:rPr>
          <w:rFonts w:cstheme="minorHAnsi"/>
          <w:sz w:val="24"/>
          <w:szCs w:val="24"/>
        </w:rPr>
        <w:t xml:space="preserve">, </w:t>
      </w:r>
      <w:r w:rsidR="00951016" w:rsidRPr="003B5BEA">
        <w:rPr>
          <w:rFonts w:cstheme="minorHAnsi"/>
          <w:sz w:val="24"/>
          <w:szCs w:val="24"/>
        </w:rPr>
        <w:t>revelou que quando as pessoas dividiam a atenção entre duas tarefas a realizar em simultâneo, mostravam uma maior probabilidade de acreditar em mensagens explicitamente assinaladas como falsas e erróneas. Isto é, perante a mera exposição a uma mensagem (como, por exemplo, o cabeçalho de uma notícia numa rede social), os humanos acreditam à partida na factualidade da mesma (mesmo dispondo de informação de que essa é falsa), sendo necessária a alocação de atenção e processos cognitivos racionais (de tipo II) para que essa crença seja questionada e corrigida.</w:t>
      </w:r>
      <w:r w:rsidR="00117259" w:rsidRPr="003B5BEA">
        <w:rPr>
          <w:rFonts w:cstheme="minorHAnsi"/>
          <w:sz w:val="24"/>
          <w:szCs w:val="24"/>
        </w:rPr>
        <w:t xml:space="preserve"> </w:t>
      </w:r>
      <w:r w:rsidR="002F448A" w:rsidRPr="003B5BEA">
        <w:rPr>
          <w:rFonts w:cstheme="minorHAnsi"/>
          <w:sz w:val="24"/>
          <w:szCs w:val="24"/>
        </w:rPr>
        <w:t xml:space="preserve">Obviamente, processos de Tipo II estão sob controlo volitivo e o recurso a esses pode ser fomentado, bastando para tal disponibilidade e motivação para despender os </w:t>
      </w:r>
      <w:r w:rsidR="00465183" w:rsidRPr="003B5BEA">
        <w:rPr>
          <w:rFonts w:cstheme="minorHAnsi"/>
          <w:sz w:val="24"/>
          <w:szCs w:val="24"/>
        </w:rPr>
        <w:t xml:space="preserve">necessários </w:t>
      </w:r>
      <w:r w:rsidR="002F448A" w:rsidRPr="003B5BEA">
        <w:rPr>
          <w:rFonts w:cstheme="minorHAnsi"/>
          <w:sz w:val="24"/>
          <w:szCs w:val="24"/>
        </w:rPr>
        <w:t>recursos cognitivos.</w:t>
      </w:r>
    </w:p>
    <w:p w:rsidR="002F448A" w:rsidRPr="003B5BEA" w:rsidRDefault="002F448A" w:rsidP="003B5BEA">
      <w:pPr>
        <w:spacing w:after="0"/>
        <w:rPr>
          <w:rFonts w:cstheme="minorHAnsi"/>
          <w:sz w:val="24"/>
          <w:szCs w:val="24"/>
        </w:rPr>
      </w:pPr>
      <w:r w:rsidRPr="003B5BEA">
        <w:rPr>
          <w:rFonts w:cstheme="minorHAnsi"/>
          <w:sz w:val="24"/>
          <w:szCs w:val="24"/>
        </w:rPr>
        <w:t xml:space="preserve">Ainda que tenham existido, de uma ou outra forma, durante todo o século XX, as notícias falsas ganharam recentemente </w:t>
      </w:r>
      <w:r w:rsidR="005066F3" w:rsidRPr="003B5BEA">
        <w:rPr>
          <w:rFonts w:cstheme="minorHAnsi"/>
          <w:sz w:val="24"/>
          <w:szCs w:val="24"/>
        </w:rPr>
        <w:t xml:space="preserve">um maior </w:t>
      </w:r>
      <w:r w:rsidRPr="003B5BEA">
        <w:rPr>
          <w:rFonts w:cstheme="minorHAnsi"/>
          <w:sz w:val="24"/>
          <w:szCs w:val="24"/>
        </w:rPr>
        <w:t>destaque</w:t>
      </w:r>
      <w:r w:rsidR="005066F3" w:rsidRPr="003B5BEA">
        <w:rPr>
          <w:rFonts w:cstheme="minorHAnsi"/>
          <w:sz w:val="24"/>
          <w:szCs w:val="24"/>
        </w:rPr>
        <w:t>. A generalização no uso de redes sociais facilitou a sua partilha e divulgação com impacto considerável</w:t>
      </w:r>
      <w:r w:rsidR="00951016" w:rsidRPr="003B5BEA">
        <w:rPr>
          <w:rFonts w:cstheme="minorHAnsi"/>
          <w:sz w:val="24"/>
          <w:szCs w:val="24"/>
        </w:rPr>
        <w:t>. Mais</w:t>
      </w:r>
      <w:r w:rsidR="00C23C3E" w:rsidRPr="003B5BEA">
        <w:rPr>
          <w:rFonts w:cstheme="minorHAnsi"/>
          <w:sz w:val="24"/>
          <w:szCs w:val="24"/>
        </w:rPr>
        <w:t>, a forma como material mediático é apresentado e consumido nas redes sociais tende a privilegiar uma leitura rápida, pouco atenta, e com reduzidos incentivos a uma reflexão mais cuidada e reflexiva.</w:t>
      </w:r>
      <w:r w:rsidR="005066F3" w:rsidRPr="003B5BEA">
        <w:rPr>
          <w:rFonts w:cstheme="minorHAnsi"/>
          <w:sz w:val="24"/>
          <w:szCs w:val="24"/>
        </w:rPr>
        <w:t xml:space="preserve"> A</w:t>
      </w:r>
      <w:r w:rsidR="00C23C3E" w:rsidRPr="003B5BEA">
        <w:rPr>
          <w:rFonts w:cstheme="minorHAnsi"/>
          <w:sz w:val="24"/>
          <w:szCs w:val="24"/>
        </w:rPr>
        <w:t>ssim,</w:t>
      </w:r>
      <w:r w:rsidR="005066F3" w:rsidRPr="003B5BEA">
        <w:rPr>
          <w:rFonts w:cstheme="minorHAnsi"/>
          <w:sz w:val="24"/>
          <w:szCs w:val="24"/>
        </w:rPr>
        <w:t xml:space="preserve"> investigação contemporânea em Psicologia Cognitiva vem</w:t>
      </w:r>
      <w:r w:rsidR="00C23C3E" w:rsidRPr="003B5BEA">
        <w:rPr>
          <w:rFonts w:cstheme="minorHAnsi"/>
          <w:sz w:val="24"/>
          <w:szCs w:val="24"/>
        </w:rPr>
        <w:t xml:space="preserve"> </w:t>
      </w:r>
      <w:r w:rsidR="005066F3" w:rsidRPr="003B5BEA">
        <w:rPr>
          <w:rFonts w:cstheme="minorHAnsi"/>
          <w:sz w:val="24"/>
          <w:szCs w:val="24"/>
        </w:rPr>
        <w:t>enfatizar o já reconhecido conselho: antes de partilhar uma notícia, pare e reflicta sobre o seu conteúdo – esse é plausível? Poderá ser uma notícia falsa?</w:t>
      </w:r>
    </w:p>
    <w:p w:rsidR="00842717" w:rsidRPr="003B5BEA" w:rsidRDefault="00296A4F" w:rsidP="003B5BEA">
      <w:pPr>
        <w:spacing w:after="0"/>
        <w:rPr>
          <w:rFonts w:cstheme="minorHAnsi"/>
          <w:sz w:val="24"/>
          <w:szCs w:val="24"/>
        </w:rPr>
      </w:pPr>
      <w:r w:rsidRPr="003B5BEA">
        <w:rPr>
          <w:rFonts w:cstheme="minorHAnsi"/>
          <w:sz w:val="24"/>
          <w:szCs w:val="24"/>
        </w:rPr>
        <w:t xml:space="preserve">Para terminar, aqui ficam as respostas às perguntas colocadas no início: </w:t>
      </w:r>
      <w:r w:rsidR="00842717" w:rsidRPr="003B5BEA">
        <w:rPr>
          <w:rFonts w:cstheme="minorHAnsi"/>
          <w:sz w:val="24"/>
          <w:szCs w:val="24"/>
        </w:rPr>
        <w:t xml:space="preserve">Se o café custasse 10 cêntimos e o pastel de nata custasse um euro a mais, então o preço desta última seria de um euro e dez e ambos em conjunto custariam um euro e vinte </w:t>
      </w:r>
      <w:r w:rsidRPr="003B5BEA">
        <w:rPr>
          <w:rFonts w:cstheme="minorHAnsi"/>
          <w:sz w:val="24"/>
          <w:szCs w:val="24"/>
        </w:rPr>
        <w:t xml:space="preserve">– </w:t>
      </w:r>
      <w:r w:rsidR="00842717" w:rsidRPr="003B5BEA">
        <w:rPr>
          <w:rFonts w:cstheme="minorHAnsi"/>
          <w:sz w:val="24"/>
          <w:szCs w:val="24"/>
        </w:rPr>
        <w:t>a resposta correcta é</w:t>
      </w:r>
      <w:r w:rsidR="00465183" w:rsidRPr="003B5BEA">
        <w:rPr>
          <w:rFonts w:cstheme="minorHAnsi"/>
          <w:sz w:val="24"/>
          <w:szCs w:val="24"/>
        </w:rPr>
        <w:t>, assim,</w:t>
      </w:r>
      <w:r w:rsidR="00842717" w:rsidRPr="003B5BEA">
        <w:rPr>
          <w:rFonts w:cstheme="minorHAnsi"/>
          <w:sz w:val="24"/>
          <w:szCs w:val="24"/>
        </w:rPr>
        <w:t xml:space="preserve"> “5 cêntimos”; </w:t>
      </w:r>
      <w:r w:rsidRPr="003B5BEA">
        <w:rPr>
          <w:rFonts w:cstheme="minorHAnsi"/>
          <w:sz w:val="24"/>
          <w:szCs w:val="24"/>
        </w:rPr>
        <w:t xml:space="preserve">dado que a mancha de humidade duplica de tamanho diariamente e </w:t>
      </w:r>
      <w:r w:rsidRPr="003B5BEA">
        <w:rPr>
          <w:rFonts w:cstheme="minorHAnsi"/>
          <w:sz w:val="24"/>
          <w:szCs w:val="24"/>
        </w:rPr>
        <w:lastRenderedPageBreak/>
        <w:t xml:space="preserve">que em 48 dias ocupa a parede toda, então deverá ter ocupado metade da parede no dia anterior – a resposta correcta é, pois, 47 dias; aumentos/diminuições percentuais são sempre aplicados sobre o valor corrente – imagine que recebe €500; uma diminuição em 50% significa que passa a receber €250; o aumento de 75% </w:t>
      </w:r>
      <w:r w:rsidR="00465183" w:rsidRPr="003B5BEA">
        <w:rPr>
          <w:rFonts w:cstheme="minorHAnsi"/>
          <w:sz w:val="24"/>
          <w:szCs w:val="24"/>
        </w:rPr>
        <w:t>deve agora ser</w:t>
      </w:r>
      <w:r w:rsidRPr="003B5BEA">
        <w:rPr>
          <w:rFonts w:cstheme="minorHAnsi"/>
          <w:sz w:val="24"/>
          <w:szCs w:val="24"/>
        </w:rPr>
        <w:t xml:space="preserve"> aplicado aos €250, resultando em cerca de €438 (€250 + 75% de €250).</w:t>
      </w:r>
    </w:p>
    <w:p w:rsidR="00917A57" w:rsidRPr="003B5BEA" w:rsidRDefault="00917A57" w:rsidP="003B5BEA">
      <w:pPr>
        <w:spacing w:after="0"/>
        <w:rPr>
          <w:rFonts w:cstheme="minorHAnsi"/>
          <w:sz w:val="24"/>
          <w:szCs w:val="24"/>
        </w:rPr>
      </w:pPr>
    </w:p>
    <w:p w:rsidR="00C0380A" w:rsidRPr="003B5BEA" w:rsidRDefault="00C0380A" w:rsidP="003B5BEA">
      <w:pPr>
        <w:spacing w:after="0"/>
        <w:rPr>
          <w:rFonts w:cstheme="minorHAnsi"/>
          <w:sz w:val="24"/>
          <w:szCs w:val="24"/>
        </w:rPr>
      </w:pPr>
      <w:r w:rsidRPr="003B5BEA">
        <w:rPr>
          <w:rFonts w:cstheme="minorHAnsi"/>
          <w:sz w:val="24"/>
          <w:szCs w:val="24"/>
        </w:rPr>
        <w:t>Nuno de Sá Teixeira</w:t>
      </w:r>
    </w:p>
    <w:bookmarkEnd w:id="0"/>
    <w:p w:rsidR="00C0380A" w:rsidRPr="003B5BEA" w:rsidRDefault="00C0380A" w:rsidP="003B5BEA">
      <w:pPr>
        <w:spacing w:after="0"/>
        <w:rPr>
          <w:rFonts w:cstheme="minorHAnsi"/>
          <w:sz w:val="24"/>
          <w:szCs w:val="24"/>
        </w:rPr>
      </w:pPr>
      <w:r w:rsidRPr="003B5BEA">
        <w:rPr>
          <w:rFonts w:cstheme="minorHAnsi"/>
          <w:sz w:val="24"/>
          <w:szCs w:val="24"/>
        </w:rPr>
        <w:t>Ciência na Imprensa Regional – Ciência Viva</w:t>
      </w:r>
    </w:p>
    <w:sectPr w:rsidR="00C0380A" w:rsidRPr="003B5BEA" w:rsidSect="005C5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57"/>
    <w:rsid w:val="00117259"/>
    <w:rsid w:val="00296A4F"/>
    <w:rsid w:val="002F448A"/>
    <w:rsid w:val="00321A6C"/>
    <w:rsid w:val="003924BB"/>
    <w:rsid w:val="003B5BEA"/>
    <w:rsid w:val="00465183"/>
    <w:rsid w:val="004C0E45"/>
    <w:rsid w:val="004F38A5"/>
    <w:rsid w:val="005066F3"/>
    <w:rsid w:val="005C5620"/>
    <w:rsid w:val="007A0028"/>
    <w:rsid w:val="00842717"/>
    <w:rsid w:val="008F454B"/>
    <w:rsid w:val="00917A57"/>
    <w:rsid w:val="00951016"/>
    <w:rsid w:val="009E00A5"/>
    <w:rsid w:val="00AE6B72"/>
    <w:rsid w:val="00AF5C77"/>
    <w:rsid w:val="00B0601E"/>
    <w:rsid w:val="00C0380A"/>
    <w:rsid w:val="00C23C3E"/>
    <w:rsid w:val="00C44AD7"/>
    <w:rsid w:val="00C94076"/>
    <w:rsid w:val="00E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640F"/>
  <w15:chartTrackingRefBased/>
  <w15:docId w15:val="{29613756-91E8-4EBF-923F-3E2B8B8A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321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21A6C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1192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de.sa.teixeira@gmail.com</dc:creator>
  <cp:keywords/>
  <dc:description/>
  <cp:lastModifiedBy>António Piedade</cp:lastModifiedBy>
  <cp:revision>8</cp:revision>
  <dcterms:created xsi:type="dcterms:W3CDTF">2019-01-04T10:11:00Z</dcterms:created>
  <dcterms:modified xsi:type="dcterms:W3CDTF">2019-01-11T13:01:00Z</dcterms:modified>
</cp:coreProperties>
</file>