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9A" w:rsidRPr="00E02D3D" w:rsidRDefault="00722E9A" w:rsidP="00722E9A">
      <w:pPr>
        <w:spacing w:after="0"/>
        <w:jc w:val="both"/>
        <w:rPr>
          <w:rFonts w:ascii="Verdana" w:hAnsi="Verdana"/>
          <w:sz w:val="20"/>
          <w:szCs w:val="20"/>
        </w:rPr>
      </w:pPr>
    </w:p>
    <w:p w:rsidR="00E02D3D" w:rsidRPr="00DC7DA1" w:rsidRDefault="00E02D3D" w:rsidP="00722E9A">
      <w:pPr>
        <w:spacing w:after="0"/>
        <w:jc w:val="both"/>
        <w:rPr>
          <w:rFonts w:ascii="Verdana" w:hAnsi="Verdana"/>
          <w:sz w:val="28"/>
          <w:szCs w:val="28"/>
        </w:rPr>
      </w:pPr>
      <w:r w:rsidRPr="00DC7DA1">
        <w:rPr>
          <w:rFonts w:ascii="Verdana" w:hAnsi="Verdana"/>
          <w:sz w:val="28"/>
          <w:szCs w:val="28"/>
        </w:rPr>
        <w:t>2019, Ano Internacional das Línguas Indígenas</w:t>
      </w:r>
    </w:p>
    <w:p w:rsidR="00E02D3D" w:rsidRPr="00E02D3D" w:rsidRDefault="00E02D3D" w:rsidP="00722E9A">
      <w:pPr>
        <w:spacing w:after="0"/>
        <w:jc w:val="both"/>
        <w:rPr>
          <w:rFonts w:ascii="Verdana" w:hAnsi="Verdana"/>
          <w:sz w:val="20"/>
          <w:szCs w:val="20"/>
        </w:rPr>
      </w:pPr>
    </w:p>
    <w:p w:rsidR="00B11DD5" w:rsidRDefault="00B11DD5" w:rsidP="00722E9A">
      <w:pPr>
        <w:spacing w:after="0"/>
        <w:jc w:val="both"/>
        <w:rPr>
          <w:rFonts w:ascii="Verdana" w:hAnsi="Verdana"/>
          <w:sz w:val="24"/>
          <w:szCs w:val="24"/>
        </w:rPr>
      </w:pPr>
    </w:p>
    <w:p w:rsidR="00722E9A" w:rsidRPr="003F376D" w:rsidRDefault="00722E9A" w:rsidP="00722E9A">
      <w:pPr>
        <w:spacing w:after="0"/>
        <w:jc w:val="both"/>
        <w:rPr>
          <w:rFonts w:ascii="Verdana" w:hAnsi="Verdana" w:cstheme="minorHAnsi"/>
          <w:sz w:val="24"/>
          <w:szCs w:val="24"/>
        </w:rPr>
      </w:pPr>
      <w:r w:rsidRPr="003F376D">
        <w:rPr>
          <w:rFonts w:ascii="Verdana" w:hAnsi="Verdana"/>
          <w:sz w:val="24"/>
          <w:szCs w:val="24"/>
        </w:rPr>
        <w:t>“</w:t>
      </w:r>
      <w:r w:rsidRPr="003F376D">
        <w:rPr>
          <w:rFonts w:ascii="Verdana" w:hAnsi="Verdana" w:cstheme="minorHAnsi"/>
          <w:sz w:val="24"/>
          <w:szCs w:val="24"/>
        </w:rPr>
        <w:t>Durante a noite, veio o homem branco...”, diziam as legendas. Eram indígenas, apenas um casal de velhos de ar assustado, rodeado de câmaras, de luzes, de linguistas e antropólogos chamados em cima da hora. Encontrados a vaguear pela floresta, do que se julgava ser a sua aldeia na Amazónia restavam cinzas e imagens de madeireiros atarefados. Estava tudo no noticiário da TV e foi notícia de pouca monta, com direito a ser visível durante uns dois dias.</w:t>
      </w:r>
    </w:p>
    <w:p w:rsidR="00722E9A" w:rsidRPr="003F376D" w:rsidRDefault="00722E9A" w:rsidP="00722E9A">
      <w:pPr>
        <w:spacing w:after="0"/>
        <w:jc w:val="both"/>
        <w:rPr>
          <w:rFonts w:ascii="Verdana" w:hAnsi="Verdana" w:cstheme="minorHAnsi"/>
          <w:sz w:val="24"/>
          <w:szCs w:val="24"/>
        </w:rPr>
      </w:pPr>
      <w:r w:rsidRPr="003F376D">
        <w:rPr>
          <w:rFonts w:ascii="Verdana" w:hAnsi="Verdana" w:cstheme="minorHAnsi"/>
          <w:sz w:val="24"/>
          <w:szCs w:val="24"/>
        </w:rPr>
        <w:t xml:space="preserve">Digamos que se tratou de mais uma daquelas evidências sobre as muitas ilegalidades naturalizadas cuja violência e desumanidade há muito se desfamiliarizaram, tudo digerido entre duas garfadas ao jantar. Digamos que a TV nos entra assim pela casa e pela viagem, como se tudo se reduzisse a um modelo de representação aceitável e comummente reconhecido e digerido. Digamos que a presença desse “fazer” (desse acto de representar) se revela na objectividade fantasma com que, através dele, tomamos consciência do mundo, uma fantasmagoria que nos passa ao lado — a menos que, qual membro amputado, nos doa no olhar para o écran. </w:t>
      </w:r>
    </w:p>
    <w:p w:rsidR="00722E9A" w:rsidRPr="003F376D" w:rsidRDefault="00722E9A" w:rsidP="00722E9A">
      <w:pPr>
        <w:spacing w:after="0"/>
        <w:jc w:val="both"/>
        <w:rPr>
          <w:rFonts w:ascii="Verdana" w:hAnsi="Verdana" w:cstheme="minorHAnsi"/>
          <w:sz w:val="24"/>
          <w:szCs w:val="24"/>
        </w:rPr>
      </w:pPr>
      <w:r w:rsidRPr="003F376D">
        <w:rPr>
          <w:rFonts w:ascii="Verdana" w:hAnsi="Verdana" w:cstheme="minorHAnsi"/>
          <w:sz w:val="24"/>
          <w:szCs w:val="24"/>
        </w:rPr>
        <w:t>Não houve antropólogos ou linguistas que soubessem exactamente o que diziam aqueles dois. Qual o modelo de representação que usavam? Não se sabia e, repare-se, a pergunta não apontava sequer o problema</w:t>
      </w:r>
      <w:r w:rsidR="00E64190" w:rsidRPr="003F376D">
        <w:rPr>
          <w:rFonts w:ascii="Verdana" w:hAnsi="Verdana" w:cstheme="minorHAnsi"/>
          <w:sz w:val="24"/>
          <w:szCs w:val="24"/>
        </w:rPr>
        <w:t xml:space="preserve"> </w:t>
      </w:r>
      <w:r w:rsidRPr="003F376D">
        <w:rPr>
          <w:rFonts w:ascii="Verdana" w:hAnsi="Verdana" w:cstheme="minorHAnsi"/>
          <w:sz w:val="24"/>
          <w:szCs w:val="24"/>
        </w:rPr>
        <w:t>etnopoético da impossibilidade de traduzir uma mundivisão outra em modelo de representação de “homens brancos”. Era a raiz do modelo, a língua mesma, que se desconhecia.</w:t>
      </w:r>
    </w:p>
    <w:p w:rsidR="00722E9A" w:rsidRPr="003F376D" w:rsidRDefault="00722E9A" w:rsidP="00722E9A">
      <w:pPr>
        <w:spacing w:after="0"/>
        <w:jc w:val="both"/>
        <w:rPr>
          <w:rFonts w:ascii="Verdana" w:hAnsi="Verdana" w:cstheme="minorHAnsi"/>
          <w:sz w:val="24"/>
          <w:szCs w:val="24"/>
        </w:rPr>
      </w:pPr>
      <w:r w:rsidRPr="003F376D">
        <w:rPr>
          <w:rFonts w:ascii="Verdana" w:hAnsi="Verdana" w:cstheme="minorHAnsi"/>
          <w:sz w:val="24"/>
          <w:szCs w:val="24"/>
        </w:rPr>
        <w:t>Os especialistas passaram assim apenas “a deduzir” a partir das línguas daquela região, já conhecidas e já estudadas. Com aqueles dois seres se perdia toda uma língua e, com ela, toda a presença de uma história e de uma cultura, todo um saber — todas as formas de um “fazer” que deram forma àquela comunidade e que, certamente nos poderia iluminar o mundo de modo outro.</w:t>
      </w:r>
    </w:p>
    <w:p w:rsidR="00722E9A" w:rsidRPr="003F376D" w:rsidRDefault="00722E9A" w:rsidP="00722E9A">
      <w:pPr>
        <w:spacing w:after="0"/>
        <w:jc w:val="both"/>
        <w:rPr>
          <w:rFonts w:ascii="Verdana" w:eastAsia="Times New Roman" w:hAnsi="Verdana" w:cstheme="minorHAnsi"/>
          <w:sz w:val="24"/>
          <w:szCs w:val="24"/>
          <w:lang w:eastAsia="pt-PT"/>
        </w:rPr>
      </w:pPr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t>Em 2019, assinala-se, nas Nações Unidas, o Ano Internacional das Línguas Indígenas. Digamos que isso deveria devolver-nos à grande questão social e política que é a poética — aquela arte que Aristóteles, vendo-a sem nome, chamou simplesmente “fazer” (</w:t>
      </w:r>
      <w:r w:rsidRPr="003F376D">
        <w:rPr>
          <w:rFonts w:ascii="Verdana" w:eastAsia="Times New Roman" w:hAnsi="Verdana" w:cstheme="minorHAnsi"/>
          <w:i/>
          <w:sz w:val="24"/>
          <w:szCs w:val="24"/>
          <w:lang w:eastAsia="pt-PT"/>
        </w:rPr>
        <w:t>poiein</w:t>
      </w:r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t>).</w:t>
      </w:r>
    </w:p>
    <w:p w:rsidR="00722E9A" w:rsidRPr="003F376D" w:rsidRDefault="00722E9A" w:rsidP="00722E9A">
      <w:pPr>
        <w:spacing w:after="0"/>
        <w:jc w:val="both"/>
        <w:rPr>
          <w:rFonts w:ascii="Verdana" w:eastAsia="Times New Roman" w:hAnsi="Verdana" w:cstheme="minorHAnsi"/>
          <w:sz w:val="24"/>
          <w:szCs w:val="24"/>
          <w:lang w:eastAsia="pt-PT"/>
        </w:rPr>
      </w:pPr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t>Digamos que o que hoje se passa com as Línguas Indígenas é o epítome da dor do membro amputado, dessa fantasmagoria que nos dói quando afinal percebemos que a representação do mundo não está na natureza, mas antes se revela como insuportável ausência dos sentidos que reconhecemos.</w:t>
      </w:r>
    </w:p>
    <w:p w:rsidR="00722E9A" w:rsidRPr="003F376D" w:rsidRDefault="00722E9A" w:rsidP="00722E9A">
      <w:pPr>
        <w:spacing w:after="0"/>
        <w:jc w:val="both"/>
        <w:rPr>
          <w:rFonts w:ascii="Verdana" w:eastAsia="Times New Roman" w:hAnsi="Verdana" w:cstheme="minorHAnsi"/>
          <w:sz w:val="24"/>
          <w:szCs w:val="24"/>
          <w:lang w:eastAsia="pt-PT"/>
        </w:rPr>
      </w:pPr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t xml:space="preserve">Nesse caminho, digamos que a poesia, também celebrada no dia 21 de </w:t>
      </w:r>
      <w:proofErr w:type="gramStart"/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t>Março</w:t>
      </w:r>
      <w:proofErr w:type="gramEnd"/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t xml:space="preserve">, continuará a ser o território que resta à nossa humanidade — com ela e nela existe a infinita e permanente possibilidade de (re)fazer todas as representações do mundo e/ou de todos os sentidos outros — </w:t>
      </w:r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lastRenderedPageBreak/>
        <w:t>o não-dito, o inaudito e o interdito. Aos poetas, esses legisladores</w:t>
      </w:r>
      <w:r w:rsidR="00E64190" w:rsidRPr="003F376D">
        <w:rPr>
          <w:rFonts w:ascii="Verdana" w:eastAsia="Times New Roman" w:hAnsi="Verdana" w:cstheme="minorHAnsi"/>
          <w:sz w:val="24"/>
          <w:szCs w:val="24"/>
          <w:lang w:eastAsia="pt-PT"/>
        </w:rPr>
        <w:t xml:space="preserve"> </w:t>
      </w:r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t xml:space="preserve">do mundo não-reconhecidos, cabe-lhes guardar a voz de todos e de todas aquelas que não a têm — como aquele velho casal que, em toda a sua tragédia, </w:t>
      </w:r>
      <w:r w:rsidR="00E64190" w:rsidRPr="003F376D">
        <w:rPr>
          <w:rFonts w:ascii="Verdana" w:eastAsia="Times New Roman" w:hAnsi="Verdana" w:cstheme="minorHAnsi"/>
          <w:sz w:val="24"/>
          <w:szCs w:val="24"/>
          <w:lang w:eastAsia="pt-PT"/>
        </w:rPr>
        <w:t xml:space="preserve">viu </w:t>
      </w:r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t>cair sobre si essa enorme responsabilidade que é a de todos os bardos: ser os indivíduos representativos da comunidade, guardar a sua história, a sua experiência, o seu “fazer” do mundo.</w:t>
      </w:r>
    </w:p>
    <w:p w:rsidR="00722E9A" w:rsidRPr="003F376D" w:rsidRDefault="00722E9A" w:rsidP="00722E9A">
      <w:pPr>
        <w:spacing w:after="0"/>
        <w:jc w:val="both"/>
        <w:rPr>
          <w:rFonts w:ascii="Verdana" w:eastAsia="Times New Roman" w:hAnsi="Verdana" w:cstheme="minorHAnsi"/>
          <w:sz w:val="24"/>
          <w:szCs w:val="24"/>
          <w:lang w:eastAsia="pt-PT"/>
        </w:rPr>
      </w:pPr>
      <w:r w:rsidRPr="003F376D">
        <w:rPr>
          <w:rFonts w:ascii="Verdana" w:eastAsia="Times New Roman" w:hAnsi="Verdana" w:cstheme="minorHAnsi"/>
          <w:sz w:val="24"/>
          <w:szCs w:val="24"/>
          <w:lang w:eastAsia="pt-PT"/>
        </w:rPr>
        <w:t>Digamos assim que, neste ano e neste dia que ora celebramos, há que esperar o dia em que a poesia seja entendida como algo muito mais interessante do que a TV. E muito mais surpreendente.</w:t>
      </w:r>
    </w:p>
    <w:p w:rsidR="006100FB" w:rsidRPr="00E02D3D" w:rsidRDefault="006100FB" w:rsidP="00722E9A">
      <w:pPr>
        <w:spacing w:after="0"/>
        <w:jc w:val="both"/>
        <w:rPr>
          <w:rFonts w:ascii="Verdana" w:hAnsi="Verdana"/>
          <w:sz w:val="20"/>
          <w:szCs w:val="20"/>
        </w:rPr>
      </w:pPr>
    </w:p>
    <w:p w:rsidR="006100FB" w:rsidRPr="00E02D3D" w:rsidRDefault="006100FB" w:rsidP="006100FB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722E9A" w:rsidRPr="003F376D" w:rsidRDefault="00722E9A" w:rsidP="003F376D">
      <w:pPr>
        <w:spacing w:after="0"/>
        <w:rPr>
          <w:rFonts w:ascii="Verdana" w:hAnsi="Verdana"/>
          <w:i/>
          <w:sz w:val="24"/>
          <w:szCs w:val="24"/>
        </w:rPr>
      </w:pPr>
      <w:r w:rsidRPr="003F376D">
        <w:rPr>
          <w:rFonts w:ascii="Verdana" w:hAnsi="Verdana"/>
          <w:i/>
          <w:sz w:val="24"/>
          <w:szCs w:val="24"/>
        </w:rPr>
        <w:t>Graça Capinha</w:t>
      </w:r>
      <w:r w:rsidR="003F376D" w:rsidRPr="003F376D">
        <w:rPr>
          <w:rFonts w:ascii="Verdana" w:hAnsi="Verdana"/>
          <w:i/>
          <w:sz w:val="24"/>
          <w:szCs w:val="24"/>
        </w:rPr>
        <w:t xml:space="preserve"> (C</w:t>
      </w:r>
      <w:r w:rsidR="00E87B0C">
        <w:rPr>
          <w:rFonts w:ascii="Verdana" w:hAnsi="Verdana"/>
          <w:i/>
          <w:sz w:val="24"/>
          <w:szCs w:val="24"/>
        </w:rPr>
        <w:t xml:space="preserve">entro de </w:t>
      </w:r>
      <w:r w:rsidR="003F376D" w:rsidRPr="003F376D">
        <w:rPr>
          <w:rFonts w:ascii="Verdana" w:hAnsi="Verdana"/>
          <w:i/>
          <w:sz w:val="24"/>
          <w:szCs w:val="24"/>
        </w:rPr>
        <w:t>E</w:t>
      </w:r>
      <w:r w:rsidR="00E87B0C">
        <w:rPr>
          <w:rFonts w:ascii="Verdana" w:hAnsi="Verdana"/>
          <w:i/>
          <w:sz w:val="24"/>
          <w:szCs w:val="24"/>
        </w:rPr>
        <w:t xml:space="preserve">studos </w:t>
      </w:r>
      <w:r w:rsidR="003F376D" w:rsidRPr="003F376D">
        <w:rPr>
          <w:rFonts w:ascii="Verdana" w:hAnsi="Verdana"/>
          <w:i/>
          <w:sz w:val="24"/>
          <w:szCs w:val="24"/>
        </w:rPr>
        <w:t>S</w:t>
      </w:r>
      <w:r w:rsidR="00E87B0C">
        <w:rPr>
          <w:rFonts w:ascii="Verdana" w:hAnsi="Verdana"/>
          <w:i/>
          <w:sz w:val="24"/>
          <w:szCs w:val="24"/>
        </w:rPr>
        <w:t>ociais</w:t>
      </w:r>
      <w:bookmarkStart w:id="0" w:name="_GoBack"/>
      <w:bookmarkEnd w:id="0"/>
      <w:r w:rsidR="003F376D" w:rsidRPr="003F376D">
        <w:rPr>
          <w:rFonts w:ascii="Verdana" w:hAnsi="Verdana"/>
          <w:i/>
          <w:sz w:val="24"/>
          <w:szCs w:val="24"/>
        </w:rPr>
        <w:t xml:space="preserve">) - </w:t>
      </w:r>
      <w:r w:rsidRPr="003F376D">
        <w:rPr>
          <w:rFonts w:ascii="Verdana" w:hAnsi="Verdana"/>
          <w:i/>
          <w:sz w:val="24"/>
          <w:szCs w:val="24"/>
        </w:rPr>
        <w:t>Este texto não foi escrito ao abrigo do novo Acordo Ortográfico</w:t>
      </w:r>
    </w:p>
    <w:p w:rsidR="003F376D" w:rsidRPr="003F376D" w:rsidRDefault="003F376D" w:rsidP="003F376D">
      <w:pPr>
        <w:spacing w:after="0"/>
        <w:rPr>
          <w:rFonts w:ascii="Verdana" w:hAnsi="Verdana"/>
          <w:i/>
          <w:sz w:val="24"/>
          <w:szCs w:val="24"/>
        </w:rPr>
      </w:pPr>
      <w:r w:rsidRPr="003F376D">
        <w:rPr>
          <w:rFonts w:ascii="Verdana" w:hAnsi="Verdana"/>
          <w:i/>
          <w:sz w:val="24"/>
          <w:szCs w:val="24"/>
        </w:rPr>
        <w:t>Ciência na Imprensa Regional – Ciência Viva</w:t>
      </w:r>
    </w:p>
    <w:sectPr w:rsidR="003F376D" w:rsidRPr="003F376D" w:rsidSect="00E02D3D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EF"/>
    <w:rsid w:val="000174EF"/>
    <w:rsid w:val="00026D46"/>
    <w:rsid w:val="000F45C5"/>
    <w:rsid w:val="001D5162"/>
    <w:rsid w:val="00230991"/>
    <w:rsid w:val="0024752E"/>
    <w:rsid w:val="002948A2"/>
    <w:rsid w:val="002A55E8"/>
    <w:rsid w:val="002E430A"/>
    <w:rsid w:val="003A5B10"/>
    <w:rsid w:val="003A77DA"/>
    <w:rsid w:val="003C4015"/>
    <w:rsid w:val="003F376D"/>
    <w:rsid w:val="004938FC"/>
    <w:rsid w:val="004C179E"/>
    <w:rsid w:val="00521229"/>
    <w:rsid w:val="005C3D29"/>
    <w:rsid w:val="006100FB"/>
    <w:rsid w:val="006244F8"/>
    <w:rsid w:val="00653E29"/>
    <w:rsid w:val="0069681F"/>
    <w:rsid w:val="00722E9A"/>
    <w:rsid w:val="007876D4"/>
    <w:rsid w:val="007B482B"/>
    <w:rsid w:val="007B6271"/>
    <w:rsid w:val="007C66DE"/>
    <w:rsid w:val="0084775F"/>
    <w:rsid w:val="0085425A"/>
    <w:rsid w:val="00886A2E"/>
    <w:rsid w:val="008A7851"/>
    <w:rsid w:val="00927DE3"/>
    <w:rsid w:val="00993521"/>
    <w:rsid w:val="00AD6B05"/>
    <w:rsid w:val="00AF2A1A"/>
    <w:rsid w:val="00B11DD5"/>
    <w:rsid w:val="00C4463D"/>
    <w:rsid w:val="00DC7DA1"/>
    <w:rsid w:val="00E02D3D"/>
    <w:rsid w:val="00E64190"/>
    <w:rsid w:val="00E87B0C"/>
    <w:rsid w:val="00F7258A"/>
    <w:rsid w:val="00FA2FF0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BD588"/>
  <w15:docId w15:val="{06C4F017-768E-4D35-A80A-39998BD9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5E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F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F45C5"/>
    <w:rPr>
      <w:rFonts w:ascii="Tahoma" w:hAnsi="Tahoma" w:cs="Tahoma"/>
      <w:sz w:val="16"/>
      <w:szCs w:val="16"/>
    </w:rPr>
  </w:style>
  <w:style w:type="character" w:customStyle="1" w:styleId="s2">
    <w:name w:val="s2"/>
    <w:basedOn w:val="Tipodeletrapredefinidodopargrafo"/>
    <w:rsid w:val="0072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6938-1038-449E-92AE-BDD50D24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Santos</dc:creator>
  <cp:lastModifiedBy>António Piedade</cp:lastModifiedBy>
  <cp:revision>9</cp:revision>
  <dcterms:created xsi:type="dcterms:W3CDTF">2019-01-02T12:10:00Z</dcterms:created>
  <dcterms:modified xsi:type="dcterms:W3CDTF">2019-01-12T14:54:00Z</dcterms:modified>
</cp:coreProperties>
</file>