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917E" w14:textId="25B0CE60" w:rsidR="008C22AD" w:rsidRPr="008C22AD" w:rsidRDefault="008C22AD" w:rsidP="008C22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1D2129"/>
          <w:sz w:val="28"/>
          <w:szCs w:val="28"/>
        </w:rPr>
      </w:pPr>
      <w:r w:rsidRPr="008C22AD">
        <w:rPr>
          <w:rFonts w:asciiTheme="minorHAnsi" w:hAnsiTheme="minorHAnsi" w:cstheme="minorHAnsi"/>
          <w:b/>
          <w:bCs/>
          <w:color w:val="1D2129"/>
          <w:sz w:val="28"/>
          <w:szCs w:val="28"/>
        </w:rPr>
        <w:t>Se não houvesse vento, não havia surf, nem bodyboard, nem certos processos naturais</w:t>
      </w:r>
    </w:p>
    <w:p w14:paraId="1B1DBAFA" w14:textId="41DB3ED3" w:rsidR="002C2BE2" w:rsidRPr="008C22AD" w:rsidRDefault="002C2BE2" w:rsidP="008C22AD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1305F880" w14:textId="671B03CA" w:rsidR="008C22AD" w:rsidRPr="008C22AD" w:rsidRDefault="008C22AD" w:rsidP="008C22AD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4F5305D1" w14:textId="16904039" w:rsidR="008C22AD" w:rsidRPr="008C22AD" w:rsidRDefault="008C22AD" w:rsidP="008C22A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8C22AD">
        <w:rPr>
          <w:rFonts w:cstheme="minorHAnsi"/>
          <w:sz w:val="24"/>
          <w:szCs w:val="24"/>
          <w:lang w:val="pt-PT"/>
        </w:rPr>
        <w:t xml:space="preserve">Como toda a gente vê, estes dois desportos têm, por suporte natural, a vaga em rebentação na praia. Acontece que </w:t>
      </w:r>
      <w:bookmarkStart w:id="0" w:name="_GoBack"/>
      <w:bookmarkEnd w:id="0"/>
      <w:r w:rsidRPr="008C22AD">
        <w:rPr>
          <w:rFonts w:cstheme="minorHAnsi"/>
          <w:sz w:val="24"/>
          <w:szCs w:val="24"/>
          <w:lang w:val="pt-PT"/>
        </w:rPr>
        <w:t xml:space="preserve">esta onda, um dos principais agentes da dinâmica </w:t>
      </w:r>
      <w:proofErr w:type="spellStart"/>
      <w:r w:rsidRPr="008C22AD">
        <w:rPr>
          <w:rFonts w:cstheme="minorHAnsi"/>
          <w:sz w:val="24"/>
          <w:szCs w:val="24"/>
          <w:lang w:val="pt-PT"/>
        </w:rPr>
        <w:t>actuante</w:t>
      </w:r>
      <w:proofErr w:type="spellEnd"/>
      <w:r w:rsidRPr="008C22AD">
        <w:rPr>
          <w:rFonts w:cstheme="minorHAnsi"/>
          <w:sz w:val="24"/>
          <w:szCs w:val="24"/>
          <w:lang w:val="pt-PT"/>
        </w:rPr>
        <w:t xml:space="preserve"> na zona litoral, não é mais do que a agitação da camada superficial das águas numa determinada “área de geração”, lá longe, no oceano, soprada pelo vento. A ondulação transporta quase toda essa energia (a do vento), sob a forma de ondas ou vagas, a caminho dos litorais, consumindo-a aí, quer na rebentação, quer nas “correntes </w:t>
      </w:r>
      <w:r w:rsidRPr="008C22AD">
        <w:rPr>
          <w:rFonts w:cstheme="minorHAnsi"/>
          <w:sz w:val="24"/>
          <w:szCs w:val="24"/>
          <w:lang w:val="pt-PT"/>
        </w:rPr>
        <w:t>litorais “</w:t>
      </w:r>
      <w:r w:rsidRPr="008C22AD">
        <w:rPr>
          <w:rFonts w:cstheme="minorHAnsi"/>
          <w:sz w:val="24"/>
          <w:szCs w:val="24"/>
          <w:lang w:val="pt-PT"/>
        </w:rPr>
        <w:t>,</w:t>
      </w:r>
      <w:r w:rsidRPr="008C22AD">
        <w:rPr>
          <w:rFonts w:cstheme="minorHAnsi"/>
          <w:sz w:val="24"/>
          <w:szCs w:val="24"/>
          <w:lang w:val="pt-PT"/>
        </w:rPr>
        <w:t xml:space="preserve"> </w:t>
      </w:r>
      <w:r w:rsidRPr="008C22AD">
        <w:rPr>
          <w:rFonts w:cstheme="minorHAnsi"/>
          <w:sz w:val="24"/>
          <w:szCs w:val="24"/>
          <w:lang w:val="pt-PT"/>
        </w:rPr>
        <w:t xml:space="preserve">a que dão origem. </w:t>
      </w:r>
    </w:p>
    <w:p w14:paraId="3F12F3A0" w14:textId="77777777" w:rsidR="008C22AD" w:rsidRPr="008C22AD" w:rsidRDefault="008C22AD" w:rsidP="008C22A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8C22AD">
        <w:rPr>
          <w:rFonts w:cstheme="minorHAnsi"/>
          <w:sz w:val="24"/>
          <w:szCs w:val="24"/>
          <w:lang w:val="pt-PT"/>
        </w:rPr>
        <w:t>Ao aproximar-se de terra, e à medida que a profundidade se reduz, a crista da onda torna-se, progressivamente, assimétrica, tombando para a frente até rebentar.</w:t>
      </w:r>
    </w:p>
    <w:p w14:paraId="3D07401B" w14:textId="77777777" w:rsidR="008C22AD" w:rsidRPr="008C22AD" w:rsidRDefault="008C22AD" w:rsidP="008C22A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8C22AD">
        <w:rPr>
          <w:rFonts w:cstheme="minorHAnsi"/>
          <w:sz w:val="24"/>
          <w:szCs w:val="24"/>
          <w:lang w:val="pt-PT"/>
        </w:rPr>
        <w:t xml:space="preserve">As características físicas da ondulação (altura, período, frequência, etc.) </w:t>
      </w:r>
      <w:proofErr w:type="spellStart"/>
      <w:r w:rsidRPr="008C22AD">
        <w:rPr>
          <w:rFonts w:cstheme="minorHAnsi"/>
          <w:sz w:val="24"/>
          <w:szCs w:val="24"/>
          <w:lang w:val="pt-PT"/>
        </w:rPr>
        <w:t>reflectem</w:t>
      </w:r>
      <w:proofErr w:type="spellEnd"/>
      <w:r w:rsidRPr="008C22AD">
        <w:rPr>
          <w:rFonts w:cstheme="minorHAnsi"/>
          <w:sz w:val="24"/>
          <w:szCs w:val="24"/>
          <w:lang w:val="pt-PT"/>
        </w:rPr>
        <w:t xml:space="preserve"> a energia disponível e dependem da intensidade do vento, da duração da sua incidência e da “distância de </w:t>
      </w:r>
      <w:proofErr w:type="spellStart"/>
      <w:r w:rsidRPr="008C22AD">
        <w:rPr>
          <w:rFonts w:cstheme="minorHAnsi"/>
          <w:sz w:val="24"/>
          <w:szCs w:val="24"/>
          <w:lang w:val="pt-PT"/>
        </w:rPr>
        <w:t>colecta</w:t>
      </w:r>
      <w:proofErr w:type="spellEnd"/>
      <w:r w:rsidRPr="008C22AD">
        <w:rPr>
          <w:rFonts w:cstheme="minorHAnsi"/>
          <w:sz w:val="24"/>
          <w:szCs w:val="24"/>
          <w:lang w:val="pt-PT"/>
        </w:rPr>
        <w:t xml:space="preserve">”, isto é, a extensão, em comprimento, da região do mar soprada pelo vento. Com poucas perdas durante a propagação, as vagas atingem os litorais, exercendo aí, sobretudo, erosão e transporte. Nos fundos arenosos não consolidados, situados a profundidades </w:t>
      </w:r>
      <w:proofErr w:type="spellStart"/>
      <w:r w:rsidRPr="008C22AD">
        <w:rPr>
          <w:rFonts w:cstheme="minorHAnsi"/>
          <w:sz w:val="24"/>
          <w:szCs w:val="24"/>
          <w:lang w:val="pt-PT"/>
        </w:rPr>
        <w:t>susceptíveis</w:t>
      </w:r>
      <w:proofErr w:type="spellEnd"/>
      <w:r w:rsidRPr="008C22AD">
        <w:rPr>
          <w:rFonts w:cstheme="minorHAnsi"/>
          <w:sz w:val="24"/>
          <w:szCs w:val="24"/>
          <w:lang w:val="pt-PT"/>
        </w:rPr>
        <w:t xml:space="preserve"> de sofrerem as </w:t>
      </w:r>
      <w:proofErr w:type="spellStart"/>
      <w:r w:rsidRPr="008C22AD">
        <w:rPr>
          <w:rFonts w:cstheme="minorHAnsi"/>
          <w:sz w:val="24"/>
          <w:szCs w:val="24"/>
          <w:lang w:val="pt-PT"/>
        </w:rPr>
        <w:t>acções</w:t>
      </w:r>
      <w:proofErr w:type="spellEnd"/>
      <w:r w:rsidRPr="008C22AD">
        <w:rPr>
          <w:rFonts w:cstheme="minorHAnsi"/>
          <w:sz w:val="24"/>
          <w:szCs w:val="24"/>
          <w:lang w:val="pt-PT"/>
        </w:rPr>
        <w:t xml:space="preserve"> das vagas, estas </w:t>
      </w:r>
      <w:proofErr w:type="spellStart"/>
      <w:r w:rsidRPr="008C22AD">
        <w:rPr>
          <w:rFonts w:cstheme="minorHAnsi"/>
          <w:sz w:val="24"/>
          <w:szCs w:val="24"/>
          <w:lang w:val="pt-PT"/>
        </w:rPr>
        <w:t>remobilizam</w:t>
      </w:r>
      <w:proofErr w:type="spellEnd"/>
      <w:r w:rsidRPr="008C22AD">
        <w:rPr>
          <w:rFonts w:cstheme="minorHAnsi"/>
          <w:sz w:val="24"/>
          <w:szCs w:val="24"/>
          <w:lang w:val="pt-PT"/>
        </w:rPr>
        <w:t xml:space="preserve"> uma parte mais superficial da cobertura móvel (em geral, areia, promovendo sedimentação (ou </w:t>
      </w:r>
      <w:proofErr w:type="spellStart"/>
      <w:r w:rsidRPr="008C22AD">
        <w:rPr>
          <w:rFonts w:cstheme="minorHAnsi"/>
          <w:sz w:val="24"/>
          <w:szCs w:val="24"/>
          <w:lang w:val="pt-PT"/>
        </w:rPr>
        <w:t>ressedimentação</w:t>
      </w:r>
      <w:proofErr w:type="spellEnd"/>
      <w:r w:rsidRPr="008C22AD">
        <w:rPr>
          <w:rFonts w:cstheme="minorHAnsi"/>
          <w:sz w:val="24"/>
          <w:szCs w:val="24"/>
          <w:lang w:val="pt-PT"/>
        </w:rPr>
        <w:t>) muito particular, reconhecida pelas marcas de ondulação, ou “ôndulas”, que lhe são próprias.</w:t>
      </w:r>
    </w:p>
    <w:p w14:paraId="1BFD648C" w14:textId="1C29D5E6" w:rsidR="008C22AD" w:rsidRPr="008C22AD" w:rsidRDefault="008C22AD" w:rsidP="008C22A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8C22AD">
        <w:rPr>
          <w:rFonts w:cstheme="minorHAnsi"/>
          <w:sz w:val="24"/>
          <w:szCs w:val="24"/>
          <w:lang w:val="pt-PT"/>
        </w:rPr>
        <w:t xml:space="preserve">A retenção, nas grandes albufeiras das barragens </w:t>
      </w:r>
      <w:proofErr w:type="spellStart"/>
      <w:r w:rsidRPr="008C22AD">
        <w:rPr>
          <w:rFonts w:cstheme="minorHAnsi"/>
          <w:sz w:val="24"/>
          <w:szCs w:val="24"/>
          <w:lang w:val="pt-PT"/>
        </w:rPr>
        <w:t>hidroeléctricas</w:t>
      </w:r>
      <w:proofErr w:type="spellEnd"/>
      <w:r w:rsidRPr="008C22AD">
        <w:rPr>
          <w:rFonts w:cstheme="minorHAnsi"/>
          <w:sz w:val="24"/>
          <w:szCs w:val="24"/>
          <w:lang w:val="pt-PT"/>
        </w:rPr>
        <w:t xml:space="preserve">, da maior parte dos </w:t>
      </w:r>
      <w:r w:rsidRPr="008C22AD">
        <w:rPr>
          <w:rFonts w:cstheme="minorHAnsi"/>
          <w:sz w:val="24"/>
          <w:szCs w:val="24"/>
          <w:lang w:val="pt-PT"/>
        </w:rPr>
        <w:t>inertes,</w:t>
      </w:r>
      <w:r w:rsidRPr="008C22AD">
        <w:rPr>
          <w:rFonts w:cstheme="minorHAnsi"/>
          <w:sz w:val="24"/>
          <w:szCs w:val="24"/>
          <w:lang w:val="pt-PT"/>
        </w:rPr>
        <w:t xml:space="preserve"> em trânsito nos rios, é uma das causas dos recuos verificados em certas linhas de costa. Outra causa reside na </w:t>
      </w:r>
      <w:proofErr w:type="spellStart"/>
      <w:r w:rsidRPr="008C22AD">
        <w:rPr>
          <w:rFonts w:cstheme="minorHAnsi"/>
          <w:sz w:val="24"/>
          <w:szCs w:val="24"/>
          <w:lang w:val="pt-PT"/>
        </w:rPr>
        <w:t>extracção</w:t>
      </w:r>
      <w:proofErr w:type="spellEnd"/>
      <w:r w:rsidRPr="008C22AD">
        <w:rPr>
          <w:rFonts w:cstheme="minorHAnsi"/>
          <w:sz w:val="24"/>
          <w:szCs w:val="24"/>
          <w:lang w:val="pt-PT"/>
        </w:rPr>
        <w:t xml:space="preserve"> industrial de inertes (areias e/ou cascalho), na ordem de muitos e muitos milhões de toneladas por ano, das praias, das dunas e dos rios, incluindo os estuários. O desassoreamento de portos e barras constitui uma outra causa dos referidos recuos. A construção de enrocamentos, como sejam os molhes e os esporões, com o fim de proteger determinados sectores da costa, acabam sempre por transferir o mesmo tipo de problemas para jusante e, geralmente, de forma agravada. A adulteração da paisagem física em nome do desenvolvimento é um </w:t>
      </w:r>
      <w:r w:rsidRPr="008C22AD">
        <w:rPr>
          <w:rFonts w:cstheme="minorHAnsi"/>
          <w:sz w:val="24"/>
          <w:szCs w:val="24"/>
          <w:lang w:val="pt-PT"/>
        </w:rPr>
        <w:lastRenderedPageBreak/>
        <w:t>facto que está a atingir proporções preocupantes. Os reflexos no litoral da intervenção do homem são hoje bem visíveis e as soluções encontradas, para os minimizar ou eliminar, nem sempre são as melhores. A conclusão a tirar desta realidade é a de que não se pode continuar a planear o litoral de costas viradas para os conhecimentos que a ciência já está apta a fornecer. Há, pois, que saber conviver com o mar e respeitar os seus códigos que já conhecemos com razoável pormenor. No sentido de minimizar estes inconvenientes, tem-se recorrido a ensaios realizados em tanques especiais, onde, em modelos reduzidos, se procuram simular as condições naturais e as alterações a introduzir, a fim de estudar os seus efeitos. Modernamente, com o desenvolvimento dos meios informáticos, estão a utilizar-se modelos matemáticos com idênticos propósitos.</w:t>
      </w:r>
    </w:p>
    <w:p w14:paraId="1E1F985B" w14:textId="77777777" w:rsidR="008C22AD" w:rsidRPr="008C22AD" w:rsidRDefault="008C22AD" w:rsidP="008C22A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8C22AD">
        <w:rPr>
          <w:rFonts w:cstheme="minorHAnsi"/>
          <w:sz w:val="24"/>
          <w:szCs w:val="24"/>
          <w:lang w:val="pt-PT"/>
        </w:rPr>
        <w:t xml:space="preserve">Em conclusão e resumidamente, pode afirmar-se que a geometria e as características dinâmicas desta franja “onde a terra se acaba e o mar começa” resultam de um conjunto de </w:t>
      </w:r>
      <w:proofErr w:type="spellStart"/>
      <w:r w:rsidRPr="008C22AD">
        <w:rPr>
          <w:rFonts w:cstheme="minorHAnsi"/>
          <w:sz w:val="24"/>
          <w:szCs w:val="24"/>
          <w:lang w:val="pt-PT"/>
        </w:rPr>
        <w:t>factores</w:t>
      </w:r>
      <w:proofErr w:type="spellEnd"/>
      <w:r w:rsidRPr="008C22AD">
        <w:rPr>
          <w:rFonts w:cstheme="minorHAnsi"/>
          <w:sz w:val="24"/>
          <w:szCs w:val="24"/>
          <w:lang w:val="pt-PT"/>
        </w:rPr>
        <w:t xml:space="preserve"> e condicionantes naturais, a que se têm vindo a sobrepor outros, próprios da civilização, que não é despiciendo conhecer melhor. Para além das oscilações do nível do mar, ou eustáticas , e das deformações da crosta, quer epirogénicas quer orogénicas , sobressaem, por serem mais visíveis: a natureza e a estrutura das rochas (e a sua maior ou menor vulnerabilidade à erosão); o clima, em especial no que diz respeito à pluviosidade, à temperatura e aos ventos; e, ainda, outros </w:t>
      </w:r>
      <w:proofErr w:type="spellStart"/>
      <w:r w:rsidRPr="008C22AD">
        <w:rPr>
          <w:rFonts w:cstheme="minorHAnsi"/>
          <w:sz w:val="24"/>
          <w:szCs w:val="24"/>
          <w:lang w:val="pt-PT"/>
        </w:rPr>
        <w:t>factores</w:t>
      </w:r>
      <w:proofErr w:type="spellEnd"/>
      <w:r w:rsidRPr="008C22AD">
        <w:rPr>
          <w:rFonts w:cstheme="minorHAnsi"/>
          <w:sz w:val="24"/>
          <w:szCs w:val="24"/>
          <w:lang w:val="pt-PT"/>
        </w:rPr>
        <w:t xml:space="preserve">, próprios do mar, como sejam as vagas (intensidade e orientação), as marés e as correntes marinhas. Em complemento das </w:t>
      </w:r>
      <w:proofErr w:type="spellStart"/>
      <w:r w:rsidRPr="008C22AD">
        <w:rPr>
          <w:rFonts w:cstheme="minorHAnsi"/>
          <w:sz w:val="24"/>
          <w:szCs w:val="24"/>
          <w:lang w:val="pt-PT"/>
        </w:rPr>
        <w:t>acções</w:t>
      </w:r>
      <w:proofErr w:type="spellEnd"/>
      <w:r w:rsidRPr="008C22AD">
        <w:rPr>
          <w:rFonts w:cstheme="minorHAnsi"/>
          <w:sz w:val="24"/>
          <w:szCs w:val="24"/>
          <w:lang w:val="pt-PT"/>
        </w:rPr>
        <w:t xml:space="preserve"> mecânicas destes agentes forçadores, são ainda importantes as de alteração química e/ou de dissolução que a água do mar exerce sobre as rochas do litoral, com efeitos variáveis em função das </w:t>
      </w:r>
      <w:proofErr w:type="spellStart"/>
      <w:r w:rsidRPr="008C22AD">
        <w:rPr>
          <w:rFonts w:cstheme="minorHAnsi"/>
          <w:sz w:val="24"/>
          <w:szCs w:val="24"/>
          <w:lang w:val="pt-PT"/>
        </w:rPr>
        <w:t>respectivas</w:t>
      </w:r>
      <w:proofErr w:type="spellEnd"/>
      <w:r w:rsidRPr="008C22AD">
        <w:rPr>
          <w:rFonts w:cstheme="minorHAnsi"/>
          <w:sz w:val="24"/>
          <w:szCs w:val="24"/>
          <w:lang w:val="pt-PT"/>
        </w:rPr>
        <w:t xml:space="preserve"> naturezas. Por outras palavras, pode dizer-se que esta interface da hidrosfera com a litosfera se define pelas leis naturais, ou seja, pelas leis da física e da química, sempre </w:t>
      </w:r>
      <w:proofErr w:type="gramStart"/>
      <w:r w:rsidRPr="008C22AD">
        <w:rPr>
          <w:rFonts w:cstheme="minorHAnsi"/>
          <w:sz w:val="24"/>
          <w:szCs w:val="24"/>
          <w:lang w:val="pt-PT"/>
        </w:rPr>
        <w:t>subjacentes</w:t>
      </w:r>
      <w:proofErr w:type="gramEnd"/>
      <w:r w:rsidRPr="008C22AD">
        <w:rPr>
          <w:rFonts w:cstheme="minorHAnsi"/>
          <w:sz w:val="24"/>
          <w:szCs w:val="24"/>
          <w:lang w:val="pt-PT"/>
        </w:rPr>
        <w:t xml:space="preserve"> aos processos geológicos e biológicos.</w:t>
      </w:r>
    </w:p>
    <w:p w14:paraId="126D4C8E" w14:textId="36FC7977" w:rsidR="008C22AD" w:rsidRPr="008C22AD" w:rsidRDefault="008C22AD" w:rsidP="008C22A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8C22AD">
        <w:rPr>
          <w:rFonts w:cstheme="minorHAnsi"/>
          <w:sz w:val="24"/>
          <w:szCs w:val="24"/>
          <w:lang w:val="pt-PT"/>
        </w:rPr>
        <w:t xml:space="preserve">As vagas, desencadeadas por </w:t>
      </w:r>
      <w:proofErr w:type="spellStart"/>
      <w:r w:rsidRPr="008C22AD">
        <w:rPr>
          <w:rFonts w:cstheme="minorHAnsi"/>
          <w:sz w:val="24"/>
          <w:szCs w:val="24"/>
          <w:lang w:val="pt-PT"/>
        </w:rPr>
        <w:t>acção</w:t>
      </w:r>
      <w:proofErr w:type="spellEnd"/>
      <w:r w:rsidRPr="008C22AD">
        <w:rPr>
          <w:rFonts w:cstheme="minorHAnsi"/>
          <w:sz w:val="24"/>
          <w:szCs w:val="24"/>
          <w:lang w:val="pt-PT"/>
        </w:rPr>
        <w:t xml:space="preserve"> do vento, transmitem até ao litoral a energia que dele recebem e têm a sua </w:t>
      </w:r>
      <w:proofErr w:type="spellStart"/>
      <w:r w:rsidRPr="008C22AD">
        <w:rPr>
          <w:rFonts w:cstheme="minorHAnsi"/>
          <w:sz w:val="24"/>
          <w:szCs w:val="24"/>
          <w:lang w:val="pt-PT"/>
        </w:rPr>
        <w:t>acção</w:t>
      </w:r>
      <w:proofErr w:type="spellEnd"/>
      <w:r w:rsidRPr="008C22AD">
        <w:rPr>
          <w:rFonts w:cstheme="minorHAnsi"/>
          <w:sz w:val="24"/>
          <w:szCs w:val="24"/>
          <w:lang w:val="pt-PT"/>
        </w:rPr>
        <w:t xml:space="preserve"> erosiva grandemente potenciada pelo efeito abrasivo dos materiais (areias, seixos, blocos) que põem em movimento. Em resultado desta </w:t>
      </w:r>
      <w:proofErr w:type="spellStart"/>
      <w:r w:rsidRPr="008C22AD">
        <w:rPr>
          <w:rFonts w:cstheme="minorHAnsi"/>
          <w:sz w:val="24"/>
          <w:szCs w:val="24"/>
          <w:lang w:val="pt-PT"/>
        </w:rPr>
        <w:t>acção</w:t>
      </w:r>
      <w:proofErr w:type="spellEnd"/>
      <w:r w:rsidRPr="008C22AD">
        <w:rPr>
          <w:rFonts w:cstheme="minorHAnsi"/>
          <w:sz w:val="24"/>
          <w:szCs w:val="24"/>
          <w:lang w:val="pt-PT"/>
        </w:rPr>
        <w:t xml:space="preserve"> formam-se os litorais de erosão, ou </w:t>
      </w:r>
      <w:proofErr w:type="spellStart"/>
      <w:r w:rsidRPr="008C22AD">
        <w:rPr>
          <w:rFonts w:cstheme="minorHAnsi"/>
          <w:sz w:val="24"/>
          <w:szCs w:val="24"/>
          <w:lang w:val="pt-PT"/>
        </w:rPr>
        <w:t>catamórficos</w:t>
      </w:r>
      <w:proofErr w:type="spellEnd"/>
      <w:r w:rsidRPr="008C22AD">
        <w:rPr>
          <w:rFonts w:cstheme="minorHAnsi"/>
          <w:sz w:val="24"/>
          <w:szCs w:val="24"/>
          <w:lang w:val="pt-PT"/>
        </w:rPr>
        <w:t xml:space="preserve">, caracterizados por arribas, ou falésias alcantiladas, que recuam à medida que aumenta a plataforma litoral ou de abrasão marinha. Deste recuo restam como testemunhos pontas rochosas, </w:t>
      </w:r>
      <w:r w:rsidRPr="008C22AD">
        <w:rPr>
          <w:rFonts w:cstheme="minorHAnsi"/>
          <w:sz w:val="24"/>
          <w:szCs w:val="24"/>
          <w:lang w:val="pt-PT"/>
        </w:rPr>
        <w:lastRenderedPageBreak/>
        <w:t>promontórios ou cabos escarpados, muitas vezes prolongados mar adentro por pontuações igualmente rochosas (ilhéus, baixios, escolhos, abrolhos, calhaus, pedras, etc., nos diversos modos de dizer locais), com destaque para a Costa Vicentina e para os cabos da Roca, de S. Vicente, de Sagres e do Carvoeiro, com a conhecida e elegante Nau dos Corvos.</w:t>
      </w:r>
    </w:p>
    <w:p w14:paraId="0ECC8AE6" w14:textId="57F943AA" w:rsidR="008C22AD" w:rsidRPr="008C22AD" w:rsidRDefault="008C22AD" w:rsidP="008C22AD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10A5ADBF" w14:textId="79D62781" w:rsidR="008C22AD" w:rsidRPr="008C22AD" w:rsidRDefault="008C22AD" w:rsidP="008C22A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8C22AD">
        <w:rPr>
          <w:rFonts w:cstheme="minorHAnsi"/>
          <w:sz w:val="24"/>
          <w:szCs w:val="24"/>
          <w:lang w:val="pt-PT"/>
        </w:rPr>
        <w:t>A.M. Galopim de Carvalho</w:t>
      </w:r>
    </w:p>
    <w:p w14:paraId="27B68A42" w14:textId="05679330" w:rsidR="008C22AD" w:rsidRPr="008C22AD" w:rsidRDefault="008C22AD" w:rsidP="008C22A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8C22AD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8C22AD" w:rsidRPr="008C22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C8"/>
    <w:rsid w:val="002C2BE2"/>
    <w:rsid w:val="008C22AD"/>
    <w:rsid w:val="009A72C8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7C3E"/>
  <w15:chartTrackingRefBased/>
  <w15:docId w15:val="{F3CFC5B2-80AC-41B2-A5F1-4A6E5B07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2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816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2019-07-01T13:50:00Z</dcterms:created>
  <dcterms:modified xsi:type="dcterms:W3CDTF">2019-07-01T13:54:00Z</dcterms:modified>
</cp:coreProperties>
</file>