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F2EB" w14:textId="49CEF3F4" w:rsidR="002C2BE2" w:rsidRPr="00C1449C" w:rsidRDefault="00C1449C">
      <w:pPr>
        <w:rPr>
          <w:rFonts w:cstheme="minorHAnsi"/>
          <w:b/>
          <w:bCs/>
          <w:sz w:val="28"/>
          <w:szCs w:val="28"/>
          <w:shd w:val="clear" w:color="auto" w:fill="FFFFFF"/>
        </w:rPr>
      </w:pPr>
      <w:proofErr w:type="spellStart"/>
      <w:r w:rsidRPr="00C1449C">
        <w:rPr>
          <w:rFonts w:cstheme="minorHAnsi"/>
          <w:b/>
          <w:bCs/>
          <w:sz w:val="28"/>
          <w:szCs w:val="28"/>
          <w:shd w:val="clear" w:color="auto" w:fill="FFFFFF"/>
        </w:rPr>
        <w:t>Conferência</w:t>
      </w:r>
      <w:proofErr w:type="spellEnd"/>
      <w:r w:rsidRPr="00C1449C">
        <w:rPr>
          <w:rFonts w:cstheme="minorHAnsi"/>
          <w:b/>
          <w:bCs/>
          <w:sz w:val="28"/>
          <w:szCs w:val="28"/>
          <w:shd w:val="clear" w:color="auto" w:fill="FFFFFF"/>
        </w:rPr>
        <w:t xml:space="preserve"> de Natal </w:t>
      </w:r>
      <w:proofErr w:type="spellStart"/>
      <w:r w:rsidRPr="00C1449C">
        <w:rPr>
          <w:rFonts w:cstheme="minorHAnsi"/>
          <w:b/>
          <w:bCs/>
          <w:sz w:val="28"/>
          <w:szCs w:val="28"/>
          <w:shd w:val="clear" w:color="auto" w:fill="FFFFFF"/>
        </w:rPr>
        <w:t>Ciência</w:t>
      </w:r>
      <w:proofErr w:type="spellEnd"/>
      <w:r w:rsidRPr="00C1449C">
        <w:rPr>
          <w:rFonts w:cstheme="minorHAnsi"/>
          <w:b/>
          <w:bCs/>
          <w:sz w:val="28"/>
          <w:szCs w:val="28"/>
          <w:shd w:val="clear" w:color="auto" w:fill="FFFFFF"/>
        </w:rPr>
        <w:t xml:space="preserve"> Viva</w:t>
      </w:r>
    </w:p>
    <w:p w14:paraId="2371ADA9" w14:textId="5B1FF3F3" w:rsidR="00C1449C" w:rsidRPr="00C1449C" w:rsidRDefault="00C1449C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422ED16" w14:textId="77777777" w:rsidR="00C1449C" w:rsidRPr="00C1449C" w:rsidRDefault="00C1449C" w:rsidP="00C1449C">
      <w:pPr>
        <w:spacing w:after="0" w:line="240" w:lineRule="auto"/>
        <w:rPr>
          <w:rFonts w:eastAsia="Times New Roman" w:cstheme="minorHAnsi"/>
          <w:color w:val="2C2C2C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A </w:t>
      </w:r>
      <w:r w:rsidRPr="00C1449C">
        <w:rPr>
          <w:rFonts w:eastAsia="Times New Roman" w:cstheme="minorHAnsi"/>
          <w:b/>
          <w:bCs/>
          <w:color w:val="2C2C2C"/>
          <w:sz w:val="24"/>
          <w:szCs w:val="24"/>
          <w:lang w:val="pt-PT" w:eastAsia="pt-PT"/>
        </w:rPr>
        <w:t>Conferência de Natal Ciência Viva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de 2020 vai realizar-se 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no dia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b/>
          <w:bCs/>
          <w:color w:val="2C2C2C"/>
          <w:sz w:val="24"/>
          <w:szCs w:val="24"/>
          <w:lang w:val="pt-PT" w:eastAsia="pt-PT"/>
        </w:rPr>
        <w:t>21 de dezembro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, às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b/>
          <w:bCs/>
          <w:color w:val="2C2C2C"/>
          <w:sz w:val="24"/>
          <w:szCs w:val="24"/>
          <w:lang w:val="pt-PT" w:eastAsia="pt-PT"/>
        </w:rPr>
        <w:t>19.00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, no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b/>
          <w:bCs/>
          <w:color w:val="2C2C2C"/>
          <w:sz w:val="24"/>
          <w:szCs w:val="24"/>
          <w:lang w:val="pt-PT" w:eastAsia="pt-PT"/>
        </w:rPr>
        <w:t>Teatro Nacional São João, Porto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, e com transmissão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online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em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hyperlink r:id="rId4" w:history="1">
        <w:r w:rsidRPr="00C1449C">
          <w:rPr>
            <w:rStyle w:val="Hiperligao"/>
            <w:rFonts w:eastAsia="Times New Roman" w:cstheme="minorHAnsi"/>
            <w:sz w:val="24"/>
            <w:szCs w:val="24"/>
            <w:lang w:val="pt-PT" w:eastAsia="pt-PT"/>
          </w:rPr>
          <w:t>www.cienciaviva.pt</w:t>
        </w:r>
      </w:hyperlink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e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hyperlink r:id="rId5" w:tgtFrame="_blank" w:history="1">
        <w:r w:rsidRPr="00C1449C">
          <w:rPr>
            <w:rFonts w:eastAsia="Times New Roman" w:cstheme="minorHAnsi"/>
            <w:color w:val="009FE3"/>
            <w:sz w:val="24"/>
            <w:szCs w:val="24"/>
            <w:u w:val="single"/>
            <w:lang w:val="pt-PT" w:eastAsia="pt-PT"/>
          </w:rPr>
          <w:t>Antena 1</w:t>
        </w:r>
      </w:hyperlink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.</w:t>
      </w:r>
    </w:p>
    <w:p w14:paraId="40AF378C" w14:textId="77777777" w:rsidR="00C1449C" w:rsidRPr="00C1449C" w:rsidRDefault="00C1449C" w:rsidP="00C1449C">
      <w:pPr>
        <w:spacing w:after="0" w:line="240" w:lineRule="auto"/>
        <w:rPr>
          <w:rFonts w:eastAsia="Times New Roman" w:cstheme="minorHAnsi"/>
          <w:color w:val="2C2C2C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Estará presente o Ministro da Ciência, Tecnologia e Ensino Superior, Manuel Heitor.</w:t>
      </w:r>
    </w:p>
    <w:p w14:paraId="2BAC41B6" w14:textId="77777777" w:rsidR="00C1449C" w:rsidRPr="00C1449C" w:rsidRDefault="00C1449C" w:rsidP="00C1449C">
      <w:pPr>
        <w:spacing w:after="0" w:line="240" w:lineRule="auto"/>
        <w:rPr>
          <w:rFonts w:eastAsia="Times New Roman" w:cstheme="minorHAnsi"/>
          <w:color w:val="2C2C2C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Que efeitos tem o stress no nosso cérebro e no nosso comportamento? Será que nos tornamos mais sociáveis, cooperantes ou empáticos em momentos de crise? E no Natal?</w:t>
      </w:r>
    </w:p>
    <w:p w14:paraId="3B0A0AD5" w14:textId="77777777" w:rsidR="00C1449C" w:rsidRPr="00C1449C" w:rsidRDefault="00C1449C" w:rsidP="00C1449C">
      <w:pPr>
        <w:spacing w:after="0" w:line="240" w:lineRule="auto"/>
        <w:rPr>
          <w:rFonts w:eastAsia="Times New Roman" w:cstheme="minorHAnsi"/>
          <w:color w:val="2C2C2C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Na Conferência de Natal Ciência Viva, o psiquiatra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b/>
          <w:bCs/>
          <w:color w:val="2C2C2C"/>
          <w:sz w:val="24"/>
          <w:szCs w:val="24"/>
          <w:lang w:val="pt-PT" w:eastAsia="pt-PT"/>
        </w:rPr>
        <w:t>Júlio Machado Vaz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e o patologista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b/>
          <w:bCs/>
          <w:color w:val="2C2C2C"/>
          <w:sz w:val="24"/>
          <w:szCs w:val="24"/>
          <w:lang w:val="pt-PT" w:eastAsia="pt-PT"/>
        </w:rPr>
        <w:t>Manuel Sobrinho Simões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discutem as interações entre o comportamento social e a herança biológica, em contextos de stress ou de crise como aquele em que atualmente vivemos.</w:t>
      </w:r>
    </w:p>
    <w:p w14:paraId="0280FFB3" w14:textId="77777777" w:rsidR="00C1449C" w:rsidRPr="00C1449C" w:rsidRDefault="00C1449C" w:rsidP="00C1449C">
      <w:pPr>
        <w:spacing w:after="0" w:line="240" w:lineRule="auto"/>
        <w:rPr>
          <w:rFonts w:eastAsia="Times New Roman" w:cstheme="minorHAnsi"/>
          <w:color w:val="2C2C2C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Será uma sessão especial de "</w:t>
      </w:r>
      <w:proofErr w:type="spellStart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fldChar w:fldCharType="begin"/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instrText xml:space="preserve"> HYPERLINK "https://pavconhecimento.us19.list-manage.com/track/click?u=e10aee431d75c9423d792d298&amp;id=17f32f9745&amp;e=f1ef4730c8" \t "_blank" </w:instrText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fldChar w:fldCharType="separate"/>
      </w:r>
      <w:r w:rsidRPr="00C1449C">
        <w:rPr>
          <w:rFonts w:eastAsia="Times New Roman" w:cstheme="minorHAnsi"/>
          <w:color w:val="009FE3"/>
          <w:sz w:val="24"/>
          <w:szCs w:val="24"/>
          <w:u w:val="single"/>
          <w:lang w:val="pt-PT" w:eastAsia="pt-PT"/>
        </w:rPr>
        <w:t>Old</w:t>
      </w:r>
      <w:proofErr w:type="spellEnd"/>
      <w:r w:rsidRPr="00C1449C">
        <w:rPr>
          <w:rFonts w:eastAsia="Times New Roman" w:cstheme="minorHAnsi"/>
          <w:color w:val="009FE3"/>
          <w:sz w:val="24"/>
          <w:szCs w:val="24"/>
          <w:u w:val="single"/>
          <w:lang w:val="pt-PT" w:eastAsia="pt-PT"/>
        </w:rPr>
        <w:t xml:space="preserve"> </w:t>
      </w:r>
      <w:proofErr w:type="spellStart"/>
      <w:r w:rsidRPr="00C1449C">
        <w:rPr>
          <w:rFonts w:eastAsia="Times New Roman" w:cstheme="minorHAnsi"/>
          <w:color w:val="009FE3"/>
          <w:sz w:val="24"/>
          <w:szCs w:val="24"/>
          <w:u w:val="single"/>
          <w:lang w:val="pt-PT" w:eastAsia="pt-PT"/>
        </w:rPr>
        <w:t>Friends</w:t>
      </w:r>
      <w:proofErr w:type="spellEnd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fldChar w:fldCharType="end"/>
      </w: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", podcast e programa semanal da Antena 1, com moderação dos jornalistas Tiago Alves e Miguel Soares.</w:t>
      </w:r>
    </w:p>
    <w:p w14:paraId="7B1E151B" w14:textId="335FEFD8" w:rsidR="00C1449C" w:rsidRPr="00C1449C" w:rsidRDefault="00C1449C" w:rsidP="00C1449C">
      <w:pPr>
        <w:spacing w:after="0" w:line="240" w:lineRule="auto"/>
        <w:rPr>
          <w:rFonts w:eastAsia="Times New Roman" w:cstheme="minorHAnsi"/>
          <w:vanish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As Conferências de Natal Ciência Viva são organizadas em parceria com instituições científicas de referência, nacionais e estrangeiras. São inspiradas nas Christmas </w:t>
      </w:r>
      <w:proofErr w:type="spellStart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Lectures</w:t>
      </w:r>
      <w:proofErr w:type="spellEnd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do </w:t>
      </w:r>
      <w:proofErr w:type="spellStart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Royal</w:t>
      </w:r>
      <w:proofErr w:type="spellEnd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</w:t>
      </w:r>
      <w:proofErr w:type="spellStart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>Intitution</w:t>
      </w:r>
      <w:proofErr w:type="spellEnd"/>
      <w:r w:rsidRPr="00C1449C">
        <w:rPr>
          <w:rFonts w:eastAsia="Times New Roman" w:cstheme="minorHAnsi"/>
          <w:color w:val="2C2C2C"/>
          <w:sz w:val="24"/>
          <w:szCs w:val="24"/>
          <w:lang w:val="pt-PT" w:eastAsia="pt-PT"/>
        </w:rPr>
        <w:t xml:space="preserve"> de Londres, criadas em 1825 por Michael Faraday, e destinam-se a públicos de todas as idades.</w:t>
      </w:r>
    </w:p>
    <w:p w14:paraId="52C3096F" w14:textId="14B1F268" w:rsidR="00EE76CA" w:rsidRDefault="00EE76CA" w:rsidP="00C1449C">
      <w:pPr>
        <w:spacing w:after="0" w:line="240" w:lineRule="auto"/>
        <w:rPr>
          <w:rFonts w:eastAsia="Times New Roman" w:cstheme="minorHAnsi"/>
          <w:b/>
          <w:bCs/>
          <w:color w:val="171616"/>
          <w:sz w:val="24"/>
          <w:szCs w:val="24"/>
          <w:lang w:val="pt-PT" w:eastAsia="pt-PT"/>
        </w:rPr>
      </w:pPr>
    </w:p>
    <w:p w14:paraId="24E5E2D1" w14:textId="7DD76A4F" w:rsidR="008E34F7" w:rsidRPr="006A0A1B" w:rsidRDefault="008E34F7" w:rsidP="00C1449C">
      <w:pPr>
        <w:spacing w:after="0" w:line="24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A0A1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Manuel Sobrinho Simões</w:t>
      </w: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é reconhecido como um dos patologistas mais influentes do mundo.</w:t>
      </w:r>
      <w:r w:rsidRPr="006A0A1B">
        <w:rPr>
          <w:rFonts w:cstheme="minorHAnsi"/>
          <w:color w:val="202020"/>
          <w:sz w:val="24"/>
          <w:szCs w:val="24"/>
          <w:lang w:val="pt-PT"/>
        </w:rPr>
        <w:t xml:space="preserve"> </w:t>
      </w: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É fundador do IPATIMUP e Professor da Faculdade de Medicina da Universidade do Porto, colaborando com outras instituições internacionais de referência nas áreas da patologia e do cancro. Foi Grande Prémio Ciência Viva em 2016.</w:t>
      </w:r>
    </w:p>
    <w:p w14:paraId="79733E2B" w14:textId="5524E3D1" w:rsidR="008E34F7" w:rsidRPr="006A0A1B" w:rsidRDefault="008E34F7" w:rsidP="00C1449C">
      <w:pPr>
        <w:spacing w:after="0" w:line="24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</w:p>
    <w:p w14:paraId="4CCED30E" w14:textId="77777777" w:rsidR="008E34F7" w:rsidRPr="006A0A1B" w:rsidRDefault="008E34F7" w:rsidP="00C1449C">
      <w:pPr>
        <w:spacing w:after="0" w:line="240" w:lineRule="auto"/>
        <w:rPr>
          <w:rFonts w:cstheme="minorHAnsi"/>
          <w:color w:val="202020"/>
          <w:sz w:val="24"/>
          <w:szCs w:val="24"/>
          <w:lang w:val="pt-PT"/>
        </w:rPr>
      </w:pPr>
      <w:r w:rsidRPr="006A0A1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Júlio Machado Vaz</w:t>
      </w:r>
      <w:r w:rsidRPr="006A0A1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é médico psiquiatra e </w:t>
      </w:r>
      <w:proofErr w:type="gramStart"/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foi Professor</w:t>
      </w:r>
      <w:proofErr w:type="gramEnd"/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do Departamento de Ciências do</w:t>
      </w: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Comportamento do Instituto de Ciências Biomédicas Abel Salazar da Universidade do Porto.</w:t>
      </w:r>
    </w:p>
    <w:p w14:paraId="0344ADDC" w14:textId="538FC03D" w:rsidR="008E34F7" w:rsidRPr="006A0A1B" w:rsidRDefault="008E34F7" w:rsidP="00C1449C">
      <w:pPr>
        <w:spacing w:after="0" w:line="24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6A0A1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É Comendador da Ordem do Infante D. Henrique. Presença assídua na comunicação social, é autor de várias publicações da sua especialidade.</w:t>
      </w:r>
    </w:p>
    <w:p w14:paraId="11A6D429" w14:textId="77777777" w:rsidR="008E34F7" w:rsidRPr="008E34F7" w:rsidRDefault="008E34F7" w:rsidP="00C1449C">
      <w:pPr>
        <w:spacing w:after="0" w:line="240" w:lineRule="auto"/>
        <w:rPr>
          <w:rFonts w:eastAsia="Times New Roman" w:cstheme="minorHAnsi"/>
          <w:b/>
          <w:bCs/>
          <w:color w:val="171616"/>
          <w:sz w:val="24"/>
          <w:szCs w:val="24"/>
          <w:lang w:val="pt-PT" w:eastAsia="pt-PT"/>
        </w:rPr>
      </w:pPr>
    </w:p>
    <w:p w14:paraId="148040FF" w14:textId="77777777" w:rsidR="00EE76CA" w:rsidRDefault="00C1449C" w:rsidP="00C1449C">
      <w:pPr>
        <w:spacing w:after="0" w:line="240" w:lineRule="auto"/>
        <w:rPr>
          <w:rFonts w:eastAsia="Times New Roman" w:cstheme="minorHAnsi"/>
          <w:color w:val="171616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b/>
          <w:bCs/>
          <w:color w:val="171616"/>
          <w:sz w:val="24"/>
          <w:szCs w:val="24"/>
          <w:lang w:val="pt-PT" w:eastAsia="pt-PT"/>
        </w:rPr>
        <w:t>Online</w:t>
      </w:r>
    </w:p>
    <w:p w14:paraId="272EC009" w14:textId="052917BC" w:rsidR="002B72AA" w:rsidRDefault="00C1449C" w:rsidP="00C1449C">
      <w:pPr>
        <w:spacing w:after="0" w:line="240" w:lineRule="auto"/>
        <w:rPr>
          <w:rFonts w:eastAsia="Times New Roman" w:cstheme="minorHAnsi"/>
          <w:color w:val="171616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Transmissão via </w:t>
      </w:r>
      <w:proofErr w:type="spellStart"/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>streaming</w:t>
      </w:r>
      <w:proofErr w:type="spellEnd"/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 em</w:t>
      </w:r>
      <w:r w:rsidR="002B72AA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 </w:t>
      </w:r>
      <w:hyperlink r:id="rId6" w:history="1">
        <w:r w:rsidR="002B72AA" w:rsidRPr="00C1449C">
          <w:rPr>
            <w:rStyle w:val="Hiperligao"/>
            <w:rFonts w:eastAsia="Times New Roman" w:cstheme="minorHAnsi"/>
            <w:sz w:val="24"/>
            <w:szCs w:val="24"/>
            <w:lang w:val="pt-PT" w:eastAsia="pt-PT"/>
          </w:rPr>
          <w:t>www.cienciaviva.pt</w:t>
        </w:r>
      </w:hyperlink>
      <w:r w:rsidR="002B72AA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>e</w:t>
      </w:r>
      <w:r w:rsidR="002B72AA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 </w:t>
      </w:r>
      <w:hyperlink r:id="rId7" w:tgtFrame="_blank" w:history="1">
        <w:r w:rsidRPr="00C1449C">
          <w:rPr>
            <w:rFonts w:eastAsia="Times New Roman" w:cstheme="minorHAnsi"/>
            <w:color w:val="009FE3"/>
            <w:sz w:val="24"/>
            <w:szCs w:val="24"/>
            <w:u w:val="single"/>
            <w:lang w:val="pt-PT" w:eastAsia="pt-PT"/>
          </w:rPr>
          <w:t>Antena 1</w:t>
        </w:r>
      </w:hyperlink>
      <w:r w:rsidR="002B72AA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 </w:t>
      </w:r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>sem necessidade de registo prévio.</w:t>
      </w:r>
    </w:p>
    <w:p w14:paraId="1051E117" w14:textId="77777777" w:rsidR="002B72AA" w:rsidRDefault="002B72AA" w:rsidP="00C1449C">
      <w:pPr>
        <w:spacing w:after="0" w:line="240" w:lineRule="auto"/>
        <w:rPr>
          <w:rFonts w:eastAsia="Times New Roman" w:cstheme="minorHAnsi"/>
          <w:color w:val="171616"/>
          <w:sz w:val="24"/>
          <w:szCs w:val="24"/>
          <w:lang w:val="pt-PT" w:eastAsia="pt-PT"/>
        </w:rPr>
      </w:pPr>
    </w:p>
    <w:p w14:paraId="26335918" w14:textId="77777777" w:rsidR="002B72AA" w:rsidRDefault="00C1449C" w:rsidP="00C1449C">
      <w:pPr>
        <w:spacing w:after="0" w:line="240" w:lineRule="auto"/>
        <w:rPr>
          <w:rFonts w:eastAsia="Times New Roman" w:cstheme="minorHAnsi"/>
          <w:color w:val="171616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b/>
          <w:bCs/>
          <w:color w:val="171616"/>
          <w:sz w:val="24"/>
          <w:szCs w:val="24"/>
          <w:lang w:val="pt-PT" w:eastAsia="pt-PT"/>
        </w:rPr>
        <w:t>Presencial</w:t>
      </w:r>
    </w:p>
    <w:p w14:paraId="5404FDD2" w14:textId="77777777" w:rsidR="002B72AA" w:rsidRDefault="00C1449C" w:rsidP="00C1449C">
      <w:pPr>
        <w:spacing w:after="0" w:line="240" w:lineRule="auto"/>
        <w:rPr>
          <w:rFonts w:eastAsia="Times New Roman" w:cstheme="minorHAnsi"/>
          <w:color w:val="171616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>Sessão para todos os públicos, com número limitado de lugares.</w:t>
      </w:r>
    </w:p>
    <w:p w14:paraId="023FA15B" w14:textId="76FA1EF1" w:rsidR="00C1449C" w:rsidRPr="002B72AA" w:rsidRDefault="00C1449C" w:rsidP="00C1449C">
      <w:pPr>
        <w:spacing w:after="0" w:line="240" w:lineRule="auto"/>
        <w:rPr>
          <w:rFonts w:eastAsia="Times New Roman" w:cstheme="minorHAnsi"/>
          <w:color w:val="171616"/>
          <w:sz w:val="24"/>
          <w:szCs w:val="24"/>
          <w:lang w:val="pt-PT" w:eastAsia="pt-PT"/>
        </w:rPr>
      </w:pPr>
      <w:r w:rsidRPr="00C1449C">
        <w:rPr>
          <w:rFonts w:eastAsia="Times New Roman" w:cstheme="minorHAnsi"/>
          <w:color w:val="171616"/>
          <w:sz w:val="24"/>
          <w:szCs w:val="24"/>
          <w:lang w:val="pt-PT" w:eastAsia="pt-PT"/>
        </w:rPr>
        <w:t>Inscrições</w:t>
      </w:r>
      <w:r w:rsidR="002B72AA">
        <w:rPr>
          <w:rFonts w:eastAsia="Times New Roman" w:cstheme="minorHAnsi"/>
          <w:color w:val="171616"/>
          <w:sz w:val="24"/>
          <w:szCs w:val="24"/>
          <w:lang w:val="pt-PT" w:eastAsia="pt-PT"/>
        </w:rPr>
        <w:t xml:space="preserve"> </w:t>
      </w:r>
      <w:hyperlink r:id="rId8" w:tgtFrame="_blank" w:history="1">
        <w:r w:rsidRPr="00C1449C">
          <w:rPr>
            <w:rFonts w:eastAsia="Times New Roman" w:cstheme="minorHAnsi"/>
            <w:b/>
            <w:bCs/>
            <w:color w:val="009FE3"/>
            <w:sz w:val="24"/>
            <w:szCs w:val="24"/>
            <w:lang w:val="pt-PT" w:eastAsia="pt-PT"/>
          </w:rPr>
          <w:t>aqui</w:t>
        </w:r>
      </w:hyperlink>
    </w:p>
    <w:p w14:paraId="09B32084" w14:textId="77777777" w:rsidR="00C1449C" w:rsidRPr="00C1449C" w:rsidRDefault="00C1449C" w:rsidP="00C1449C">
      <w:pPr>
        <w:spacing w:after="0" w:line="240" w:lineRule="auto"/>
        <w:rPr>
          <w:rFonts w:eastAsia="Times New Roman" w:cstheme="minorHAnsi"/>
          <w:vanish/>
          <w:sz w:val="24"/>
          <w:szCs w:val="24"/>
          <w:lang w:val="pt-PT" w:eastAsia="pt-PT"/>
        </w:rPr>
      </w:pPr>
    </w:p>
    <w:p w14:paraId="73DE9D05" w14:textId="10AB654D" w:rsidR="00C1449C" w:rsidRPr="002B72AA" w:rsidRDefault="00C1449C">
      <w:pPr>
        <w:rPr>
          <w:rFonts w:cstheme="minorHAnsi"/>
          <w:sz w:val="24"/>
          <w:szCs w:val="24"/>
          <w:lang w:val="pt-PT"/>
        </w:rPr>
      </w:pPr>
    </w:p>
    <w:p w14:paraId="1A59EB14" w14:textId="3953865A" w:rsidR="00C1449C" w:rsidRPr="00C1449C" w:rsidRDefault="00C1449C">
      <w:pPr>
        <w:rPr>
          <w:rFonts w:cstheme="minorHAnsi"/>
          <w:sz w:val="24"/>
          <w:szCs w:val="24"/>
          <w:lang w:val="pt-PT"/>
        </w:rPr>
      </w:pPr>
      <w:r w:rsidRPr="00C1449C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C1449C" w:rsidRPr="00C14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35"/>
    <w:rsid w:val="00063335"/>
    <w:rsid w:val="002B72AA"/>
    <w:rsid w:val="002C2BE2"/>
    <w:rsid w:val="006A0A1B"/>
    <w:rsid w:val="008E34F7"/>
    <w:rsid w:val="00C1449C"/>
    <w:rsid w:val="00C26C8F"/>
    <w:rsid w:val="00E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9CE6"/>
  <w15:chartTrackingRefBased/>
  <w15:docId w15:val="{9F036582-8332-4D4B-9A4D-8655B79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1449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1449C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1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conhecimento.us19.list-manage.com/track/click?u=e10aee431d75c9423d792d298&amp;id=d3b8772e33&amp;e=f1ef4730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vconhecimento.us19.list-manage.com/track/click?u=e10aee431d75c9423d792d298&amp;id=4569ab1eff&amp;e=f1ef4730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nciaviva.pt" TargetMode="External"/><Relationship Id="rId5" Type="http://schemas.openxmlformats.org/officeDocument/2006/relationships/hyperlink" Target="https://pavconhecimento.us19.list-manage.com/track/click?u=e10aee431d75c9423d792d298&amp;id=42b979553a&amp;e=f1ef4730c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enciaviva.p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2020-12-16T17:04:00Z</dcterms:created>
  <dcterms:modified xsi:type="dcterms:W3CDTF">2020-12-16T17:13:00Z</dcterms:modified>
</cp:coreProperties>
</file>