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33" w:rsidRPr="00FE6345" w:rsidRDefault="00892B23">
      <w:pPr>
        <w:rPr>
          <w:b/>
          <w:sz w:val="32"/>
          <w:szCs w:val="32"/>
        </w:rPr>
      </w:pPr>
      <w:r w:rsidRPr="00FE6345">
        <w:rPr>
          <w:b/>
          <w:sz w:val="32"/>
          <w:szCs w:val="32"/>
        </w:rPr>
        <w:t xml:space="preserve">Descoberta </w:t>
      </w:r>
      <w:r w:rsidR="007B026E">
        <w:rPr>
          <w:b/>
          <w:sz w:val="32"/>
          <w:szCs w:val="32"/>
        </w:rPr>
        <w:t xml:space="preserve">uma </w:t>
      </w:r>
      <w:r w:rsidRPr="00FE6345">
        <w:rPr>
          <w:b/>
          <w:sz w:val="32"/>
          <w:szCs w:val="32"/>
        </w:rPr>
        <w:t xml:space="preserve">espécie de bactéria que </w:t>
      </w:r>
      <w:r w:rsidR="005C6C64">
        <w:rPr>
          <w:b/>
          <w:sz w:val="32"/>
          <w:szCs w:val="32"/>
        </w:rPr>
        <w:t>“</w:t>
      </w:r>
      <w:r w:rsidRPr="00FE6345">
        <w:rPr>
          <w:b/>
          <w:sz w:val="32"/>
          <w:szCs w:val="32"/>
        </w:rPr>
        <w:t>fabrica</w:t>
      </w:r>
      <w:r w:rsidR="005C6C64">
        <w:rPr>
          <w:b/>
          <w:sz w:val="32"/>
          <w:szCs w:val="32"/>
        </w:rPr>
        <w:t>”</w:t>
      </w:r>
      <w:r w:rsidRPr="00FE6345">
        <w:rPr>
          <w:b/>
          <w:sz w:val="32"/>
          <w:szCs w:val="32"/>
        </w:rPr>
        <w:t xml:space="preserve"> minerais!</w:t>
      </w:r>
    </w:p>
    <w:p w:rsidR="00B00B7A" w:rsidRPr="007B026E" w:rsidRDefault="00B00B7A" w:rsidP="00B00B7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026E" w:rsidRPr="007B026E" w:rsidRDefault="007B026E" w:rsidP="00B00B7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B026E">
        <w:rPr>
          <w:rFonts w:ascii="Arial" w:hAnsi="Arial" w:cs="Arial"/>
          <w:b/>
          <w:sz w:val="28"/>
          <w:szCs w:val="28"/>
        </w:rPr>
        <w:t>Descoberto um tipo de cianobactérias que organiza e acumula sais de carbonato de alguns metais no seu interior.</w:t>
      </w:r>
    </w:p>
    <w:p w:rsidR="007B026E" w:rsidRDefault="007B026E" w:rsidP="00B00B7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1334E" w:rsidRDefault="0091334E" w:rsidP="00B00B7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Uma das grandes dificuldades em identificar as primeiras células que evoluíram neste nosso planeta reside no facto de não terem deixado registos fósseis, assinaturas da sua existência. </w:t>
      </w:r>
    </w:p>
    <w:p w:rsidR="0091334E" w:rsidRDefault="0091334E" w:rsidP="00B00B7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bolas de sabão englobando todo um con</w:t>
      </w:r>
      <w:r w:rsidR="006C3DC1">
        <w:rPr>
          <w:rFonts w:ascii="Arial" w:hAnsi="Arial" w:cs="Arial"/>
          <w:sz w:val="28"/>
          <w:szCs w:val="28"/>
        </w:rPr>
        <w:t>junto de</w:t>
      </w:r>
      <w:r>
        <w:rPr>
          <w:rFonts w:ascii="Arial" w:hAnsi="Arial" w:cs="Arial"/>
          <w:sz w:val="28"/>
          <w:szCs w:val="28"/>
        </w:rPr>
        <w:t xml:space="preserve"> biomoléculas </w:t>
      </w:r>
      <w:r w:rsidR="006C3DC1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primordiais e ancestrais”</w:t>
      </w:r>
      <w:r w:rsidR="006C3DC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todos os actuais seres vivos, as primeiras células colapsariam entre os sedimentos </w:t>
      </w:r>
      <w:r w:rsidR="006C3DC1">
        <w:rPr>
          <w:rFonts w:ascii="Arial" w:hAnsi="Arial" w:cs="Arial"/>
          <w:sz w:val="28"/>
          <w:szCs w:val="28"/>
        </w:rPr>
        <w:t xml:space="preserve">minerais </w:t>
      </w:r>
      <w:r>
        <w:rPr>
          <w:rFonts w:ascii="Arial" w:hAnsi="Arial" w:cs="Arial"/>
          <w:sz w:val="28"/>
          <w:szCs w:val="28"/>
        </w:rPr>
        <w:t xml:space="preserve">num processo de desagregação que não deixou muitas marcas, pistas identificativas da sua existência. </w:t>
      </w:r>
    </w:p>
    <w:p w:rsidR="0091334E" w:rsidRDefault="0091334E" w:rsidP="00B00B7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Salvo </w:t>
      </w:r>
      <w:r w:rsidR="006C3DC1">
        <w:rPr>
          <w:rFonts w:ascii="Arial" w:hAnsi="Arial" w:cs="Arial"/>
          <w:sz w:val="28"/>
          <w:szCs w:val="28"/>
        </w:rPr>
        <w:t xml:space="preserve">raras </w:t>
      </w:r>
      <w:r w:rsidR="007B026E">
        <w:rPr>
          <w:rFonts w:ascii="Arial" w:hAnsi="Arial" w:cs="Arial"/>
          <w:sz w:val="28"/>
          <w:szCs w:val="28"/>
        </w:rPr>
        <w:t>excepções</w:t>
      </w:r>
      <w:r>
        <w:rPr>
          <w:rFonts w:ascii="Arial" w:hAnsi="Arial" w:cs="Arial"/>
          <w:sz w:val="28"/>
          <w:szCs w:val="28"/>
        </w:rPr>
        <w:t xml:space="preserve"> </w:t>
      </w:r>
      <w:r w:rsidR="006C3DC1">
        <w:rPr>
          <w:rFonts w:ascii="Arial" w:hAnsi="Arial" w:cs="Arial"/>
          <w:sz w:val="28"/>
          <w:szCs w:val="28"/>
        </w:rPr>
        <w:t>em algumas rochas</w:t>
      </w:r>
      <w:r>
        <w:rPr>
          <w:rFonts w:ascii="Arial" w:hAnsi="Arial" w:cs="Arial"/>
          <w:sz w:val="28"/>
          <w:szCs w:val="28"/>
        </w:rPr>
        <w:t xml:space="preserve"> que nos indica</w:t>
      </w:r>
      <w:r w:rsidR="007B026E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a presença de células há cerca de 3,6 biliões de anos, os cientistas têm vindo a inferir sobre a </w:t>
      </w:r>
      <w:r w:rsidR="006C3DC1">
        <w:rPr>
          <w:rFonts w:ascii="Arial" w:hAnsi="Arial" w:cs="Arial"/>
          <w:sz w:val="28"/>
          <w:szCs w:val="28"/>
        </w:rPr>
        <w:t xml:space="preserve">presença e </w:t>
      </w:r>
      <w:r>
        <w:rPr>
          <w:rFonts w:ascii="Arial" w:hAnsi="Arial" w:cs="Arial"/>
          <w:sz w:val="28"/>
          <w:szCs w:val="28"/>
        </w:rPr>
        <w:t>evolução da vida</w:t>
      </w:r>
      <w:r w:rsidR="006C3DC1">
        <w:rPr>
          <w:rFonts w:ascii="Arial" w:hAnsi="Arial" w:cs="Arial"/>
          <w:sz w:val="28"/>
          <w:szCs w:val="28"/>
        </w:rPr>
        <w:t xml:space="preserve"> através de pistas indirectas.</w:t>
      </w:r>
      <w:r>
        <w:rPr>
          <w:rFonts w:ascii="Arial" w:hAnsi="Arial" w:cs="Arial"/>
          <w:sz w:val="28"/>
          <w:szCs w:val="28"/>
        </w:rPr>
        <w:t xml:space="preserve"> </w:t>
      </w:r>
      <w:r w:rsidR="006C3DC1">
        <w:rPr>
          <w:rFonts w:ascii="Arial" w:hAnsi="Arial" w:cs="Arial"/>
          <w:sz w:val="28"/>
          <w:szCs w:val="28"/>
        </w:rPr>
        <w:t>É o caso</w:t>
      </w:r>
      <w:r>
        <w:rPr>
          <w:rFonts w:ascii="Arial" w:hAnsi="Arial" w:cs="Arial"/>
          <w:sz w:val="28"/>
          <w:szCs w:val="28"/>
        </w:rPr>
        <w:t xml:space="preserve"> do aumento progressivo de oxigénio </w:t>
      </w:r>
      <w:r w:rsidR="007B026E">
        <w:rPr>
          <w:rFonts w:ascii="Arial" w:hAnsi="Arial" w:cs="Arial"/>
          <w:sz w:val="28"/>
          <w:szCs w:val="28"/>
        </w:rPr>
        <w:t>no planeta há cerca de 2,5</w:t>
      </w:r>
      <w:r w:rsidR="00431C65">
        <w:rPr>
          <w:rFonts w:ascii="Arial" w:hAnsi="Arial" w:cs="Arial"/>
          <w:sz w:val="28"/>
          <w:szCs w:val="28"/>
        </w:rPr>
        <w:t xml:space="preserve"> biliões de anos (registado em estratos geológicos em que compostos de ferro surgem pela primeira vez oxidados)</w:t>
      </w:r>
      <w:r w:rsidR="007B026E">
        <w:rPr>
          <w:rFonts w:ascii="Arial" w:hAnsi="Arial" w:cs="Arial"/>
          <w:sz w:val="28"/>
          <w:szCs w:val="28"/>
        </w:rPr>
        <w:t>, muito</w:t>
      </w:r>
      <w:r w:rsidR="006C3DC1">
        <w:rPr>
          <w:rFonts w:ascii="Arial" w:hAnsi="Arial" w:cs="Arial"/>
          <w:sz w:val="28"/>
          <w:szCs w:val="28"/>
        </w:rPr>
        <w:t xml:space="preserve"> provavelmente devido à acção das primeiras</w:t>
      </w:r>
      <w:r w:rsidR="007B026E">
        <w:rPr>
          <w:rFonts w:ascii="Arial" w:hAnsi="Arial" w:cs="Arial"/>
          <w:sz w:val="28"/>
          <w:szCs w:val="28"/>
        </w:rPr>
        <w:t xml:space="preserve"> cianobactérias</w:t>
      </w:r>
      <w:r w:rsidR="006C3DC1">
        <w:rPr>
          <w:rFonts w:ascii="Arial" w:hAnsi="Arial" w:cs="Arial"/>
          <w:sz w:val="28"/>
          <w:szCs w:val="28"/>
        </w:rPr>
        <w:t xml:space="preserve"> ou</w:t>
      </w:r>
      <w:r w:rsidR="007B026E">
        <w:rPr>
          <w:rFonts w:ascii="Arial" w:hAnsi="Arial" w:cs="Arial"/>
          <w:sz w:val="28"/>
          <w:szCs w:val="28"/>
        </w:rPr>
        <w:t xml:space="preserve"> algas azuis</w:t>
      </w:r>
      <w:r>
        <w:rPr>
          <w:rFonts w:ascii="Arial" w:hAnsi="Arial" w:cs="Arial"/>
          <w:sz w:val="28"/>
          <w:szCs w:val="28"/>
        </w:rPr>
        <w:t>.</w:t>
      </w:r>
    </w:p>
    <w:p w:rsidR="0091334E" w:rsidRDefault="007E3574" w:rsidP="00B00B7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Mas uma nova descoberta vem </w:t>
      </w:r>
      <w:r w:rsidR="007B026E">
        <w:rPr>
          <w:rFonts w:ascii="Arial" w:hAnsi="Arial" w:cs="Arial"/>
          <w:sz w:val="28"/>
          <w:szCs w:val="28"/>
        </w:rPr>
        <w:t xml:space="preserve">fornecer uma nova </w:t>
      </w:r>
      <w:r w:rsidR="008D1007">
        <w:rPr>
          <w:rFonts w:ascii="Arial" w:hAnsi="Arial" w:cs="Arial"/>
          <w:sz w:val="28"/>
          <w:szCs w:val="28"/>
        </w:rPr>
        <w:t>estratégia</w:t>
      </w:r>
      <w:r w:rsidR="007B026E">
        <w:rPr>
          <w:rFonts w:ascii="Arial" w:hAnsi="Arial" w:cs="Arial"/>
          <w:sz w:val="28"/>
          <w:szCs w:val="28"/>
        </w:rPr>
        <w:t xml:space="preserve"> </w:t>
      </w:r>
      <w:r w:rsidR="008D1007">
        <w:rPr>
          <w:rFonts w:ascii="Arial" w:hAnsi="Arial" w:cs="Arial"/>
          <w:sz w:val="28"/>
          <w:szCs w:val="28"/>
        </w:rPr>
        <w:t>para</w:t>
      </w:r>
      <w:r w:rsidR="007B02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iluminar o passado desconhecido.</w:t>
      </w:r>
    </w:p>
    <w:p w:rsidR="00B00B7A" w:rsidRPr="000F1A98" w:rsidRDefault="00B00B7A" w:rsidP="00B00B7A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B250FC">
        <w:rPr>
          <w:rFonts w:ascii="Arial" w:hAnsi="Arial" w:cs="Arial"/>
          <w:sz w:val="28"/>
          <w:szCs w:val="28"/>
        </w:rPr>
        <w:t>ma nova espécie de bactéria</w:t>
      </w:r>
      <w:r w:rsidR="007B026E">
        <w:rPr>
          <w:rFonts w:ascii="Arial" w:hAnsi="Arial" w:cs="Arial"/>
          <w:sz w:val="28"/>
          <w:szCs w:val="28"/>
        </w:rPr>
        <w:t>,</w:t>
      </w:r>
      <w:r w:rsidRPr="00B250FC">
        <w:rPr>
          <w:rFonts w:ascii="Arial" w:hAnsi="Arial" w:cs="Arial"/>
          <w:sz w:val="28"/>
          <w:szCs w:val="28"/>
        </w:rPr>
        <w:t xml:space="preserve"> capaz de formar minerais no seu interior</w:t>
      </w:r>
      <w:r>
        <w:rPr>
          <w:rFonts w:ascii="Arial" w:hAnsi="Arial" w:cs="Arial"/>
          <w:sz w:val="28"/>
          <w:szCs w:val="28"/>
        </w:rPr>
        <w:t>, foi descoberta por</w:t>
      </w:r>
      <w:r w:rsidRPr="00B250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</w:t>
      </w:r>
      <w:r w:rsidRPr="00B250FC">
        <w:rPr>
          <w:rFonts w:ascii="Arial" w:hAnsi="Arial" w:cs="Arial"/>
          <w:sz w:val="28"/>
          <w:szCs w:val="28"/>
        </w:rPr>
        <w:t xml:space="preserve">ma equipa de investigadores franceses </w:t>
      </w:r>
      <w:r w:rsidR="0091334E">
        <w:rPr>
          <w:rFonts w:ascii="Arial" w:hAnsi="Arial" w:cs="Arial"/>
          <w:sz w:val="28"/>
          <w:szCs w:val="28"/>
        </w:rPr>
        <w:lastRenderedPageBreak/>
        <w:t>e o trabalho foi publicado</w:t>
      </w:r>
      <w:r w:rsidRPr="00B250FC">
        <w:rPr>
          <w:rFonts w:ascii="Arial" w:hAnsi="Arial" w:cs="Arial"/>
          <w:sz w:val="28"/>
          <w:szCs w:val="28"/>
        </w:rPr>
        <w:t xml:space="preserve"> na edição de 27 de Abril da revista </w:t>
      </w:r>
      <w:proofErr w:type="spellStart"/>
      <w:r w:rsidRPr="007E3574">
        <w:rPr>
          <w:rFonts w:ascii="Arial" w:hAnsi="Arial" w:cs="Arial"/>
          <w:i/>
          <w:sz w:val="28"/>
          <w:szCs w:val="28"/>
        </w:rPr>
        <w:t>Science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B250FC">
        <w:rPr>
          <w:rFonts w:ascii="Arial" w:hAnsi="Arial" w:cs="Arial"/>
          <w:sz w:val="28"/>
          <w:szCs w:val="28"/>
        </w:rPr>
        <w:t xml:space="preserve"> </w:t>
      </w:r>
    </w:p>
    <w:p w:rsidR="007E3574" w:rsidRDefault="007B026E" w:rsidP="00B00B7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Esta nova</w:t>
      </w:r>
      <w:r w:rsidR="00ED5C5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espécie de</w:t>
      </w:r>
      <w:r w:rsidR="00B00B7A" w:rsidRPr="00B250F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E357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bactéria, que</w:t>
      </w:r>
      <w:r w:rsidR="00ED5C5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E357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tem capacidade de realizar fotossíntese</w:t>
      </w:r>
      <w:r w:rsidR="005D45D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 é aparentada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as</w:t>
      </w:r>
      <w:r w:rsidR="005D45D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cianobactérias </w:t>
      </w:r>
      <w:r w:rsidR="007E357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apresenta uma particularidade nova e incomum: </w:t>
      </w:r>
      <w:r w:rsidR="00ED5C5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é capaz</w:t>
      </w:r>
      <w:r w:rsidR="00B00B7A" w:rsidRPr="00B250F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 gerar</w:t>
      </w:r>
      <w:r w:rsidR="00ED5C5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E357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 acumular de forma regular </w:t>
      </w:r>
      <w:r w:rsidR="00ED5C5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n</w:t>
      </w:r>
      <w:r w:rsidR="00B00B7A" w:rsidRPr="00B250F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 seu interior, sais de carbonatos de </w:t>
      </w:r>
      <w:r w:rsidR="007E3574">
        <w:rPr>
          <w:rFonts w:ascii="Arial" w:hAnsi="Arial" w:cs="Arial"/>
          <w:color w:val="000000"/>
          <w:sz w:val="28"/>
          <w:szCs w:val="28"/>
          <w:shd w:val="clear" w:color="auto" w:fill="FFFFFF"/>
        </w:rPr>
        <w:t>magnésio, bário e estrôncio!</w:t>
      </w:r>
    </w:p>
    <w:p w:rsidR="007E3574" w:rsidRDefault="007E3574" w:rsidP="00B00B7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Estes grânulos daqueles sais carbonatados vêm fornecer agora aos investigadores outros elementos identificadores da existência de vida no passado. </w:t>
      </w:r>
    </w:p>
    <w:p w:rsidR="00B00B7A" w:rsidRDefault="007E3574" w:rsidP="00B00B7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Tal como os esqueletos dos animais (também eles constituídos por sais inorgânicos) permitiram identificar espécies que viveram no nosso planeta, hoje extintas ou ancestrais de outras de a partir delas evoluíram, a presença de sais carbonatados de magnésio, bário e estrôncio pode ser um indício marcador e repórter da existência de vida eme estratos geológicos com idades primordiais. </w:t>
      </w:r>
    </w:p>
    <w:p w:rsidR="007E3574" w:rsidRPr="00B250FC" w:rsidRDefault="007E3574" w:rsidP="00B00B7A">
      <w:pPr>
        <w:spacing w:line="360" w:lineRule="auto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É como se tivéssemos descoberto uma nova “pedra de roseta” escrita pela vida na forma de sais.</w:t>
      </w:r>
    </w:p>
    <w:p w:rsidR="00352ABB" w:rsidRDefault="00FE6345" w:rsidP="00B250F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No artigo</w:t>
      </w:r>
      <w:r w:rsidR="007B026E">
        <w:rPr>
          <w:rFonts w:ascii="Arial" w:hAnsi="Arial" w:cs="Arial"/>
          <w:sz w:val="28"/>
          <w:szCs w:val="28"/>
        </w:rPr>
        <w:t xml:space="preserve"> publicado na </w:t>
      </w:r>
      <w:proofErr w:type="spellStart"/>
      <w:r w:rsidR="007B026E">
        <w:rPr>
          <w:rFonts w:ascii="Arial" w:hAnsi="Arial" w:cs="Arial"/>
          <w:sz w:val="28"/>
          <w:szCs w:val="28"/>
        </w:rPr>
        <w:t>Science</w:t>
      </w:r>
      <w:proofErr w:type="spellEnd"/>
      <w:r w:rsidR="002E56F5" w:rsidRPr="00B250FC">
        <w:rPr>
          <w:rFonts w:ascii="Arial" w:hAnsi="Arial" w:cs="Arial"/>
          <w:sz w:val="28"/>
          <w:szCs w:val="28"/>
        </w:rPr>
        <w:t xml:space="preserve">, a equipa multidisciplinar liderada pelo </w:t>
      </w:r>
      <w:r w:rsidR="00352ABB" w:rsidRPr="00B250FC">
        <w:rPr>
          <w:rFonts w:ascii="Arial" w:hAnsi="Arial" w:cs="Arial"/>
          <w:sz w:val="28"/>
          <w:szCs w:val="28"/>
        </w:rPr>
        <w:t xml:space="preserve">cientista </w:t>
      </w:r>
      <w:proofErr w:type="spellStart"/>
      <w:r w:rsidR="002E56F5" w:rsidRPr="00B250FC">
        <w:rPr>
          <w:rFonts w:ascii="Arial" w:hAnsi="Arial" w:cs="Arial"/>
          <w:sz w:val="28"/>
          <w:szCs w:val="28"/>
        </w:rPr>
        <w:t>Lopez-garcia</w:t>
      </w:r>
      <w:proofErr w:type="spellEnd"/>
      <w:r w:rsidR="00EA151C">
        <w:rPr>
          <w:rFonts w:ascii="Arial" w:hAnsi="Arial" w:cs="Arial"/>
          <w:sz w:val="28"/>
          <w:szCs w:val="28"/>
        </w:rPr>
        <w:t>,</w:t>
      </w:r>
      <w:r w:rsidR="002E56F5" w:rsidRPr="00B250FC">
        <w:rPr>
          <w:rFonts w:ascii="Arial" w:hAnsi="Arial" w:cs="Arial"/>
          <w:sz w:val="28"/>
          <w:szCs w:val="28"/>
        </w:rPr>
        <w:t xml:space="preserve"> </w:t>
      </w:r>
      <w:r w:rsidR="002E56F5" w:rsidRPr="007B026E">
        <w:rPr>
          <w:rFonts w:ascii="Arial" w:hAnsi="Arial" w:cs="Arial"/>
          <w:sz w:val="28"/>
          <w:szCs w:val="28"/>
        </w:rPr>
        <w:t xml:space="preserve">do </w:t>
      </w:r>
      <w:r w:rsidR="002E56F5" w:rsidRPr="007B026E">
        <w:rPr>
          <w:rFonts w:ascii="Arial" w:hAnsi="Arial" w:cs="Arial"/>
          <w:sz w:val="28"/>
          <w:szCs w:val="28"/>
          <w:shd w:val="clear" w:color="auto" w:fill="FFFFFF"/>
        </w:rPr>
        <w:t xml:space="preserve">Instituto de </w:t>
      </w:r>
      <w:r w:rsidR="007B026E">
        <w:rPr>
          <w:rFonts w:ascii="Arial" w:hAnsi="Arial" w:cs="Arial"/>
          <w:sz w:val="28"/>
          <w:szCs w:val="28"/>
          <w:shd w:val="clear" w:color="auto" w:fill="FFFFFF"/>
        </w:rPr>
        <w:t>M</w:t>
      </w:r>
      <w:r w:rsidR="00352ABB" w:rsidRPr="007B026E">
        <w:rPr>
          <w:rFonts w:ascii="Arial" w:hAnsi="Arial" w:cs="Arial"/>
          <w:sz w:val="28"/>
          <w:szCs w:val="28"/>
          <w:shd w:val="clear" w:color="auto" w:fill="FFFFFF"/>
        </w:rPr>
        <w:t>ineralogia</w:t>
      </w:r>
      <w:r w:rsidR="002E56F5" w:rsidRPr="007B026E">
        <w:rPr>
          <w:rFonts w:ascii="Arial" w:hAnsi="Arial" w:cs="Arial"/>
          <w:sz w:val="28"/>
          <w:szCs w:val="28"/>
          <w:shd w:val="clear" w:color="auto" w:fill="FFFFFF"/>
        </w:rPr>
        <w:t xml:space="preserve"> e </w:t>
      </w:r>
      <w:r w:rsidR="00352ABB" w:rsidRPr="007B026E">
        <w:rPr>
          <w:rFonts w:ascii="Arial" w:hAnsi="Arial" w:cs="Arial"/>
          <w:sz w:val="28"/>
          <w:szCs w:val="28"/>
          <w:shd w:val="clear" w:color="auto" w:fill="FFFFFF"/>
        </w:rPr>
        <w:t>Física</w:t>
      </w:r>
      <w:r w:rsidR="002E56F5" w:rsidRPr="007B026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7E3574" w:rsidRPr="007B026E">
        <w:rPr>
          <w:rFonts w:ascii="Arial" w:hAnsi="Arial" w:cs="Arial"/>
          <w:sz w:val="28"/>
          <w:szCs w:val="28"/>
          <w:shd w:val="clear" w:color="auto" w:fill="FFFFFF"/>
        </w:rPr>
        <w:t>dos Estados C</w:t>
      </w:r>
      <w:r w:rsidR="007B026E">
        <w:rPr>
          <w:rFonts w:ascii="Arial" w:hAnsi="Arial" w:cs="Arial"/>
          <w:sz w:val="28"/>
          <w:szCs w:val="28"/>
          <w:shd w:val="clear" w:color="auto" w:fill="FFFFFF"/>
        </w:rPr>
        <w:t xml:space="preserve">ondensados da </w:t>
      </w:r>
      <w:r w:rsidR="007E3574" w:rsidRPr="007B026E">
        <w:rPr>
          <w:rFonts w:ascii="Arial" w:hAnsi="Arial" w:cs="Arial"/>
          <w:sz w:val="28"/>
          <w:szCs w:val="28"/>
          <w:shd w:val="clear" w:color="auto" w:fill="FFFFFF"/>
        </w:rPr>
        <w:t>Universidade de P</w:t>
      </w:r>
      <w:r w:rsidR="00352ABB" w:rsidRPr="007B026E">
        <w:rPr>
          <w:rFonts w:ascii="Arial" w:hAnsi="Arial" w:cs="Arial"/>
          <w:sz w:val="28"/>
          <w:szCs w:val="28"/>
          <w:shd w:val="clear" w:color="auto" w:fill="FFFFFF"/>
        </w:rPr>
        <w:t xml:space="preserve">aris, </w:t>
      </w:r>
      <w:r w:rsidR="007B026E">
        <w:rPr>
          <w:rFonts w:ascii="Arial" w:hAnsi="Arial" w:cs="Arial"/>
          <w:sz w:val="28"/>
          <w:szCs w:val="28"/>
          <w:shd w:val="clear" w:color="auto" w:fill="FFFFFF"/>
        </w:rPr>
        <w:t>descreve</w:t>
      </w:r>
      <w:r w:rsidR="00352ABB" w:rsidRPr="007B026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52ABB" w:rsidRPr="00B250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um novo tipo de </w:t>
      </w:r>
      <w:proofErr w:type="spellStart"/>
      <w:r w:rsidR="00352ABB" w:rsidRPr="00B250FC">
        <w:rPr>
          <w:rFonts w:ascii="Arial" w:hAnsi="Arial" w:cs="Arial"/>
          <w:color w:val="000000"/>
          <w:sz w:val="28"/>
          <w:szCs w:val="28"/>
          <w:shd w:val="clear" w:color="auto" w:fill="FFFFFF"/>
        </w:rPr>
        <w:t>biomineralização</w:t>
      </w:r>
      <w:proofErr w:type="spellEnd"/>
      <w:r w:rsidR="00352ABB" w:rsidRPr="00B250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intracelular, através de um mecanismo ainda mal esclarecido, mas que </w:t>
      </w:r>
      <w:r w:rsidR="005D45D8">
        <w:rPr>
          <w:rFonts w:ascii="Arial" w:hAnsi="Arial" w:cs="Arial"/>
          <w:color w:val="000000"/>
          <w:sz w:val="28"/>
          <w:szCs w:val="28"/>
          <w:shd w:val="clear" w:color="auto" w:fill="FFFFFF"/>
        </w:rPr>
        <w:t>pode vir a ter</w:t>
      </w:r>
      <w:r w:rsidR="00352ABB" w:rsidRPr="00B250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um grande impacto </w:t>
      </w:r>
      <w:r w:rsidR="00100935">
        <w:rPr>
          <w:rFonts w:ascii="Arial" w:hAnsi="Arial" w:cs="Arial"/>
          <w:color w:val="000000"/>
          <w:sz w:val="28"/>
          <w:szCs w:val="28"/>
          <w:shd w:val="clear" w:color="auto" w:fill="FFFFFF"/>
        </w:rPr>
        <w:t>n</w:t>
      </w:r>
      <w:r w:rsidR="00352ABB" w:rsidRPr="00B250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interpretação do registo fóssil das primeiras células, </w:t>
      </w:r>
      <w:r w:rsidR="00100935">
        <w:rPr>
          <w:rFonts w:ascii="Arial" w:hAnsi="Arial" w:cs="Arial"/>
          <w:color w:val="000000"/>
          <w:sz w:val="28"/>
          <w:szCs w:val="28"/>
          <w:shd w:val="clear" w:color="auto" w:fill="FFFFFF"/>
        </w:rPr>
        <w:t>antepassadas</w:t>
      </w:r>
      <w:r w:rsidR="00352ABB" w:rsidRPr="00B250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 todos os seres vivos.</w:t>
      </w:r>
    </w:p>
    <w:p w:rsidR="000064D2" w:rsidRPr="00B250FC" w:rsidRDefault="000064D2" w:rsidP="00B250FC">
      <w:pPr>
        <w:spacing w:line="360" w:lineRule="auto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Vamos aprender a ler a presença das primeiras células no nosso planeta, através de </w:t>
      </w:r>
      <w:r w:rsidR="00E20D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grãos de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sais de magnésio,</w:t>
      </w:r>
      <w:r w:rsidR="00E20D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bário e estrôncio..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6B0892" w:rsidRDefault="006B0892">
      <w:pP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C6C64" w:rsidRDefault="005C6C64">
      <w:pP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António Piedade</w:t>
      </w:r>
    </w:p>
    <w:p w:rsidR="005C6C64" w:rsidRDefault="005C6C64">
      <w:pP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5C6C64" w:rsidRDefault="005C6C64">
      <w:pP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Ciência na Imprensa Regional – Ciência Viva</w:t>
      </w:r>
    </w:p>
    <w:p w:rsidR="00B250FC" w:rsidRDefault="00B250FC">
      <w:pP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2E56F5" w:rsidRPr="004D0378" w:rsidRDefault="006B0892">
      <w:r>
        <w:t>Referência da fonte</w:t>
      </w:r>
    </w:p>
    <w:p w:rsidR="002E56F5" w:rsidRPr="002E56F5" w:rsidRDefault="002E56F5">
      <w:pPr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Couradeau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K.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Benzerara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E.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Gerard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D. Moreira, S. Bernard, G. E. Brown, P.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Lopez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-Garcia.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2E56F5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An Early-Branching </w:t>
      </w:r>
      <w:proofErr w:type="spellStart"/>
      <w:r w:rsidRPr="002E56F5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Microbialite</w:t>
      </w:r>
      <w:proofErr w:type="spellEnd"/>
      <w:r w:rsidRPr="002E56F5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E56F5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Cyanobacterium</w:t>
      </w:r>
      <w:proofErr w:type="spellEnd"/>
      <w:r w:rsidRPr="002E56F5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Forms Intracellular Carbonates</w:t>
      </w:r>
      <w:r w:rsidRPr="002E56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2E56F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 w:rsidRPr="002E56F5">
        <w:rPr>
          <w:rStyle w:val="nfas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Science</w:t>
      </w:r>
      <w:r w:rsidRPr="002E56F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 2012; 336 (6080): 459 DOI:</w:t>
      </w:r>
      <w:r w:rsidRPr="002E56F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hyperlink r:id="rId5" w:tgtFrame="_blank" w:history="1">
        <w:r w:rsidRPr="002E56F5">
          <w:rPr>
            <w:rStyle w:val="Hiperligao"/>
            <w:rFonts w:ascii="Arial" w:hAnsi="Arial" w:cs="Arial"/>
            <w:color w:val="000099"/>
            <w:sz w:val="20"/>
            <w:szCs w:val="20"/>
            <w:u w:val="none"/>
            <w:shd w:val="clear" w:color="auto" w:fill="FFFFFF"/>
            <w:lang w:val="en-US"/>
          </w:rPr>
          <w:t>10.1126/science.1216171</w:t>
        </w:r>
      </w:hyperlink>
      <w:bookmarkEnd w:id="0"/>
    </w:p>
    <w:sectPr w:rsidR="002E56F5" w:rsidRPr="002E5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23"/>
    <w:rsid w:val="000064D2"/>
    <w:rsid w:val="000F1A98"/>
    <w:rsid w:val="00100935"/>
    <w:rsid w:val="00163B33"/>
    <w:rsid w:val="002E56F5"/>
    <w:rsid w:val="00352ABB"/>
    <w:rsid w:val="003B0720"/>
    <w:rsid w:val="004033E7"/>
    <w:rsid w:val="00431C65"/>
    <w:rsid w:val="004D0378"/>
    <w:rsid w:val="004E0F94"/>
    <w:rsid w:val="005C6C64"/>
    <w:rsid w:val="005D45D8"/>
    <w:rsid w:val="006B0892"/>
    <w:rsid w:val="006C3DC1"/>
    <w:rsid w:val="007B026E"/>
    <w:rsid w:val="007E3574"/>
    <w:rsid w:val="00892B23"/>
    <w:rsid w:val="008D1007"/>
    <w:rsid w:val="0091334E"/>
    <w:rsid w:val="00A31749"/>
    <w:rsid w:val="00B00B7A"/>
    <w:rsid w:val="00B21364"/>
    <w:rsid w:val="00B250FC"/>
    <w:rsid w:val="00C045E2"/>
    <w:rsid w:val="00CE0837"/>
    <w:rsid w:val="00E16FDA"/>
    <w:rsid w:val="00E20D96"/>
    <w:rsid w:val="00EA151C"/>
    <w:rsid w:val="00ED5C55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E56F5"/>
  </w:style>
  <w:style w:type="character" w:styleId="Forte">
    <w:name w:val="Strong"/>
    <w:basedOn w:val="Tipodeletrapredefinidodopargrafo"/>
    <w:uiPriority w:val="22"/>
    <w:qFormat/>
    <w:rsid w:val="002E56F5"/>
    <w:rPr>
      <w:b/>
      <w:bCs/>
    </w:rPr>
  </w:style>
  <w:style w:type="character" w:styleId="nfase">
    <w:name w:val="Emphasis"/>
    <w:basedOn w:val="Tipodeletrapredefinidodopargrafo"/>
    <w:uiPriority w:val="20"/>
    <w:qFormat/>
    <w:rsid w:val="002E56F5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2E56F5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213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E56F5"/>
  </w:style>
  <w:style w:type="character" w:styleId="Forte">
    <w:name w:val="Strong"/>
    <w:basedOn w:val="Tipodeletrapredefinidodopargrafo"/>
    <w:uiPriority w:val="22"/>
    <w:qFormat/>
    <w:rsid w:val="002E56F5"/>
    <w:rPr>
      <w:b/>
      <w:bCs/>
    </w:rPr>
  </w:style>
  <w:style w:type="character" w:styleId="nfase">
    <w:name w:val="Emphasis"/>
    <w:basedOn w:val="Tipodeletrapredefinidodopargrafo"/>
    <w:uiPriority w:val="20"/>
    <w:qFormat/>
    <w:rsid w:val="002E56F5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2E56F5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213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126/science.1216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25</cp:revision>
  <dcterms:created xsi:type="dcterms:W3CDTF">2012-05-12T11:19:00Z</dcterms:created>
  <dcterms:modified xsi:type="dcterms:W3CDTF">2012-05-16T14:50:00Z</dcterms:modified>
</cp:coreProperties>
</file>