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8A" w:rsidRPr="00E854E3" w:rsidRDefault="009661BA" w:rsidP="00635DCB">
      <w:pPr>
        <w:pStyle w:val="MediumGrid21"/>
        <w:rPr>
          <w:rFonts w:ascii="Arial" w:hAnsi="Arial" w:cs="Arial"/>
          <w:sz w:val="32"/>
          <w:szCs w:val="32"/>
        </w:rPr>
      </w:pPr>
      <w:r w:rsidRPr="00E854E3">
        <w:rPr>
          <w:rFonts w:ascii="Arial" w:hAnsi="Arial" w:cs="Arial"/>
          <w:sz w:val="32"/>
          <w:szCs w:val="32"/>
        </w:rPr>
        <w:t>Revelada a história do Universo próximo</w:t>
      </w:r>
    </w:p>
    <w:p w:rsidR="00E854E3" w:rsidRDefault="00E854E3" w:rsidP="009661BA">
      <w:pPr>
        <w:pStyle w:val="MediumGrid21"/>
        <w:rPr>
          <w:rFonts w:ascii="Arial" w:hAnsi="Arial" w:cs="Arial"/>
          <w:sz w:val="26"/>
          <w:szCs w:val="26"/>
        </w:rPr>
      </w:pPr>
    </w:p>
    <w:p w:rsidR="009059E0" w:rsidRPr="00045B65" w:rsidRDefault="009661BA" w:rsidP="009661BA">
      <w:pPr>
        <w:pStyle w:val="MediumGrid21"/>
        <w:rPr>
          <w:rFonts w:ascii="Arial" w:hAnsi="Arial" w:cs="Arial"/>
          <w:sz w:val="24"/>
          <w:szCs w:val="24"/>
        </w:rPr>
      </w:pPr>
      <w:r w:rsidRPr="009661BA">
        <w:rPr>
          <w:rFonts w:ascii="Arial" w:hAnsi="Arial" w:cs="Arial"/>
          <w:sz w:val="26"/>
          <w:szCs w:val="26"/>
        </w:rPr>
        <w:t xml:space="preserve">Uma equipa </w:t>
      </w:r>
      <w:r w:rsidR="0014034E">
        <w:rPr>
          <w:rFonts w:ascii="Arial" w:hAnsi="Arial" w:cs="Arial"/>
          <w:sz w:val="26"/>
          <w:szCs w:val="26"/>
        </w:rPr>
        <w:t xml:space="preserve">internacional, </w:t>
      </w:r>
      <w:r w:rsidRPr="009661BA">
        <w:rPr>
          <w:rFonts w:ascii="Arial" w:hAnsi="Arial" w:cs="Arial"/>
          <w:sz w:val="26"/>
          <w:szCs w:val="26"/>
        </w:rPr>
        <w:t xml:space="preserve">que inclui </w:t>
      </w:r>
      <w:r w:rsidR="001011A6">
        <w:rPr>
          <w:rFonts w:ascii="Arial" w:hAnsi="Arial" w:cs="Arial"/>
          <w:sz w:val="26"/>
          <w:szCs w:val="26"/>
        </w:rPr>
        <w:t xml:space="preserve">dois </w:t>
      </w:r>
      <w:r w:rsidRPr="009661BA">
        <w:rPr>
          <w:rFonts w:ascii="Arial" w:hAnsi="Arial" w:cs="Arial"/>
          <w:sz w:val="26"/>
          <w:szCs w:val="26"/>
        </w:rPr>
        <w:t xml:space="preserve">astrónomos do </w:t>
      </w:r>
      <w:r w:rsidRPr="00045B65">
        <w:rPr>
          <w:rFonts w:ascii="Arial" w:hAnsi="Arial" w:cs="Arial"/>
          <w:sz w:val="26"/>
          <w:szCs w:val="26"/>
        </w:rPr>
        <w:t>Centro de Astrofísica da Universidade do Porto</w:t>
      </w:r>
      <w:r w:rsidR="001011A6">
        <w:rPr>
          <w:rFonts w:ascii="Arial" w:hAnsi="Arial" w:cs="Arial"/>
          <w:sz w:val="26"/>
          <w:szCs w:val="26"/>
        </w:rPr>
        <w:t>,</w:t>
      </w:r>
      <w:r w:rsidRPr="00045B65">
        <w:rPr>
          <w:rFonts w:ascii="Arial" w:hAnsi="Arial" w:cs="Arial"/>
          <w:sz w:val="26"/>
          <w:szCs w:val="26"/>
        </w:rPr>
        <w:t xml:space="preserve"> </w:t>
      </w:r>
      <w:r w:rsidRPr="009661BA">
        <w:rPr>
          <w:rFonts w:ascii="Arial" w:hAnsi="Arial" w:cs="Arial"/>
          <w:sz w:val="26"/>
          <w:szCs w:val="26"/>
        </w:rPr>
        <w:t>observou 100 galáxias próximas com uma resolução nunca antes alcançada</w:t>
      </w:r>
      <w:r w:rsidR="009059E0" w:rsidRPr="00045B65">
        <w:rPr>
          <w:rFonts w:ascii="Arial" w:hAnsi="Arial" w:cs="Arial"/>
          <w:sz w:val="24"/>
          <w:szCs w:val="24"/>
        </w:rPr>
        <w:t>.</w:t>
      </w:r>
    </w:p>
    <w:p w:rsidR="00635DCB" w:rsidRDefault="00635DCB" w:rsidP="00635DCB">
      <w:pPr>
        <w:pStyle w:val="MediumGrid21"/>
        <w:rPr>
          <w:rFonts w:ascii="Arial" w:hAnsi="Arial" w:cs="Arial"/>
          <w:sz w:val="24"/>
          <w:szCs w:val="24"/>
        </w:rPr>
      </w:pPr>
    </w:p>
    <w:p w:rsidR="00A50C8A" w:rsidRDefault="00A50C8A" w:rsidP="00353EE7">
      <w:pPr>
        <w:pStyle w:val="MediumGrid21"/>
        <w:rPr>
          <w:rFonts w:ascii="Arial" w:hAnsi="Arial" w:cs="Arial"/>
        </w:rPr>
      </w:pPr>
    </w:p>
    <w:p w:rsidR="008502FD" w:rsidRDefault="009661BA" w:rsidP="008502FD">
      <w:pPr>
        <w:pStyle w:val="MediumGrid21"/>
        <w:rPr>
          <w:rFonts w:ascii="Arial" w:hAnsi="Arial" w:cs="Arial"/>
        </w:rPr>
      </w:pPr>
      <w:r w:rsidRPr="009661BA">
        <w:rPr>
          <w:rFonts w:ascii="Arial" w:hAnsi="Arial" w:cs="Arial"/>
        </w:rPr>
        <w:t xml:space="preserve">A equipa do projeto </w:t>
      </w:r>
      <w:hyperlink r:id="rId5" w:history="1">
        <w:r w:rsidR="00540868" w:rsidRPr="00135617">
          <w:rPr>
            <w:rStyle w:val="Hyperlink"/>
            <w:rFonts w:ascii="Arial" w:hAnsi="Arial" w:cs="Arial"/>
          </w:rPr>
          <w:t>CALIFA</w:t>
        </w:r>
      </w:hyperlink>
      <w:r w:rsidRPr="009661BA">
        <w:rPr>
          <w:rFonts w:ascii="Arial" w:hAnsi="Arial" w:cs="Arial"/>
        </w:rPr>
        <w:t xml:space="preserve"> (</w:t>
      </w:r>
      <w:r w:rsidRPr="00B43B28">
        <w:rPr>
          <w:rFonts w:ascii="Arial" w:hAnsi="Arial" w:cs="Arial"/>
          <w:b/>
        </w:rPr>
        <w:t>C</w:t>
      </w:r>
      <w:r w:rsidRPr="009661BA">
        <w:rPr>
          <w:rFonts w:ascii="Arial" w:hAnsi="Arial" w:cs="Arial"/>
        </w:rPr>
        <w:t xml:space="preserve">alar </w:t>
      </w:r>
      <w:r w:rsidRPr="00B43B28">
        <w:rPr>
          <w:rFonts w:ascii="Arial" w:hAnsi="Arial" w:cs="Arial"/>
          <w:b/>
        </w:rPr>
        <w:t>A</w:t>
      </w:r>
      <w:r w:rsidRPr="009661BA">
        <w:rPr>
          <w:rFonts w:ascii="Arial" w:hAnsi="Arial" w:cs="Arial"/>
        </w:rPr>
        <w:t xml:space="preserve">lto </w:t>
      </w:r>
      <w:proofErr w:type="spellStart"/>
      <w:r w:rsidRPr="00B43B28">
        <w:rPr>
          <w:rFonts w:ascii="Arial" w:hAnsi="Arial" w:cs="Arial"/>
          <w:b/>
        </w:rPr>
        <w:t>L</w:t>
      </w:r>
      <w:r w:rsidRPr="009661BA">
        <w:rPr>
          <w:rFonts w:ascii="Arial" w:hAnsi="Arial" w:cs="Arial"/>
        </w:rPr>
        <w:t>egacy</w:t>
      </w:r>
      <w:proofErr w:type="spellEnd"/>
      <w:r w:rsidRPr="009661BA">
        <w:rPr>
          <w:rFonts w:ascii="Arial" w:hAnsi="Arial" w:cs="Arial"/>
        </w:rPr>
        <w:t xml:space="preserve"> </w:t>
      </w:r>
      <w:r w:rsidRPr="00B43B28">
        <w:rPr>
          <w:rFonts w:ascii="Arial" w:hAnsi="Arial" w:cs="Arial"/>
          <w:b/>
        </w:rPr>
        <w:t>I</w:t>
      </w:r>
      <w:r w:rsidRPr="009661BA">
        <w:rPr>
          <w:rFonts w:ascii="Arial" w:hAnsi="Arial" w:cs="Arial"/>
        </w:rPr>
        <w:t xml:space="preserve">ntegral </w:t>
      </w:r>
      <w:r w:rsidRPr="00B43B28">
        <w:rPr>
          <w:rFonts w:ascii="Arial" w:hAnsi="Arial" w:cs="Arial"/>
          <w:b/>
        </w:rPr>
        <w:t>F</w:t>
      </w:r>
      <w:r w:rsidRPr="009661BA">
        <w:rPr>
          <w:rFonts w:ascii="Arial" w:hAnsi="Arial" w:cs="Arial"/>
        </w:rPr>
        <w:t xml:space="preserve">ield </w:t>
      </w:r>
      <w:proofErr w:type="spellStart"/>
      <w:r w:rsidRPr="009661BA">
        <w:rPr>
          <w:rFonts w:ascii="Arial" w:hAnsi="Arial" w:cs="Arial"/>
        </w:rPr>
        <w:t>spectroscopy</w:t>
      </w:r>
      <w:proofErr w:type="spellEnd"/>
      <w:r w:rsidRPr="009661BA">
        <w:rPr>
          <w:rFonts w:ascii="Arial" w:hAnsi="Arial" w:cs="Arial"/>
        </w:rPr>
        <w:t xml:space="preserve"> </w:t>
      </w:r>
      <w:proofErr w:type="spellStart"/>
      <w:r w:rsidRPr="00B43B28">
        <w:rPr>
          <w:rFonts w:ascii="Arial" w:hAnsi="Arial" w:cs="Arial"/>
          <w:b/>
        </w:rPr>
        <w:t>A</w:t>
      </w:r>
      <w:r w:rsidRPr="009661BA">
        <w:rPr>
          <w:rFonts w:ascii="Arial" w:hAnsi="Arial" w:cs="Arial"/>
        </w:rPr>
        <w:t>rea</w:t>
      </w:r>
      <w:proofErr w:type="spellEnd"/>
      <w:r w:rsidRPr="009661BA">
        <w:rPr>
          <w:rFonts w:ascii="Arial" w:hAnsi="Arial" w:cs="Arial"/>
        </w:rPr>
        <w:t xml:space="preserve"> </w:t>
      </w:r>
      <w:proofErr w:type="spellStart"/>
      <w:r w:rsidRPr="009661BA">
        <w:rPr>
          <w:rFonts w:ascii="Arial" w:hAnsi="Arial" w:cs="Arial"/>
        </w:rPr>
        <w:t>survey</w:t>
      </w:r>
      <w:proofErr w:type="spellEnd"/>
      <w:r w:rsidRPr="009661BA">
        <w:rPr>
          <w:rFonts w:ascii="Arial" w:hAnsi="Arial" w:cs="Arial"/>
        </w:rPr>
        <w:t>)</w:t>
      </w:r>
      <w:proofErr w:type="gramStart"/>
      <w:r w:rsidRPr="009661BA">
        <w:rPr>
          <w:rFonts w:ascii="Arial" w:hAnsi="Arial" w:cs="Arial"/>
        </w:rPr>
        <w:t>,</w:t>
      </w:r>
      <w:proofErr w:type="gramEnd"/>
      <w:r w:rsidRPr="009661BA">
        <w:rPr>
          <w:rFonts w:ascii="Arial" w:hAnsi="Arial" w:cs="Arial"/>
        </w:rPr>
        <w:t xml:space="preserve"> acabou de disponibilizar os dados da observação dos espe</w:t>
      </w:r>
      <w:r w:rsidR="0014034E">
        <w:rPr>
          <w:rFonts w:ascii="Arial" w:hAnsi="Arial" w:cs="Arial"/>
        </w:rPr>
        <w:t>c</w:t>
      </w:r>
      <w:r w:rsidRPr="009661BA">
        <w:rPr>
          <w:rFonts w:ascii="Arial" w:hAnsi="Arial" w:cs="Arial"/>
        </w:rPr>
        <w:t>tros de 100 galáxias</w:t>
      </w:r>
      <w:r w:rsidR="00C73047" w:rsidRPr="00C73047">
        <w:rPr>
          <w:rFonts w:ascii="Arial" w:hAnsi="Arial" w:cs="Arial"/>
        </w:rPr>
        <w:t xml:space="preserve"> </w:t>
      </w:r>
      <w:r w:rsidR="00C73047" w:rsidRPr="009661BA">
        <w:rPr>
          <w:rFonts w:ascii="Arial" w:hAnsi="Arial" w:cs="Arial"/>
        </w:rPr>
        <w:t>próximas, de diferentes massas e morfologias.</w:t>
      </w:r>
      <w:r w:rsidR="00B43B28">
        <w:rPr>
          <w:rFonts w:ascii="Arial" w:hAnsi="Arial" w:cs="Arial"/>
        </w:rPr>
        <w:t xml:space="preserve"> Estes </w:t>
      </w:r>
      <w:r w:rsidR="00C73047">
        <w:rPr>
          <w:rFonts w:ascii="Arial" w:hAnsi="Arial" w:cs="Arial"/>
        </w:rPr>
        <w:t xml:space="preserve">dados, </w:t>
      </w:r>
      <w:r w:rsidR="00B43B28">
        <w:rPr>
          <w:rFonts w:ascii="Arial" w:hAnsi="Arial" w:cs="Arial"/>
        </w:rPr>
        <w:t>obtidos</w:t>
      </w:r>
      <w:r w:rsidRPr="009661BA">
        <w:rPr>
          <w:rFonts w:ascii="Arial" w:hAnsi="Arial" w:cs="Arial"/>
        </w:rPr>
        <w:t xml:space="preserve"> </w:t>
      </w:r>
      <w:r w:rsidR="00C73047">
        <w:rPr>
          <w:rFonts w:ascii="Arial" w:hAnsi="Arial" w:cs="Arial"/>
        </w:rPr>
        <w:t xml:space="preserve">através de IFS </w:t>
      </w:r>
      <w:r w:rsidR="00C73047" w:rsidRPr="009661BA">
        <w:rPr>
          <w:rFonts w:ascii="Arial" w:hAnsi="Arial" w:cs="Arial"/>
        </w:rPr>
        <w:t>(</w:t>
      </w:r>
      <w:r w:rsidR="00C73047">
        <w:rPr>
          <w:rFonts w:ascii="Arial" w:hAnsi="Arial" w:cs="Arial"/>
        </w:rPr>
        <w:t xml:space="preserve">Integral Field </w:t>
      </w:r>
      <w:proofErr w:type="spellStart"/>
      <w:r w:rsidR="00C73047">
        <w:rPr>
          <w:rFonts w:ascii="Arial" w:hAnsi="Arial" w:cs="Arial"/>
        </w:rPr>
        <w:t>Spectroscopy</w:t>
      </w:r>
      <w:proofErr w:type="spellEnd"/>
      <w:r w:rsidR="00C73047">
        <w:rPr>
          <w:rFonts w:ascii="Arial" w:hAnsi="Arial" w:cs="Arial"/>
        </w:rPr>
        <w:t xml:space="preserve">, </w:t>
      </w:r>
      <w:r w:rsidR="00C73047" w:rsidRPr="009661BA">
        <w:rPr>
          <w:rFonts w:ascii="Arial" w:hAnsi="Arial" w:cs="Arial"/>
        </w:rPr>
        <w:t xml:space="preserve">ou </w:t>
      </w:r>
      <w:r w:rsidR="00C73047">
        <w:rPr>
          <w:rFonts w:ascii="Arial" w:hAnsi="Arial" w:cs="Arial"/>
        </w:rPr>
        <w:t>espectro</w:t>
      </w:r>
      <w:r w:rsidR="00C73047" w:rsidRPr="009661BA">
        <w:rPr>
          <w:rFonts w:ascii="Arial" w:hAnsi="Arial" w:cs="Arial"/>
        </w:rPr>
        <w:t>scopia de campo integral)</w:t>
      </w:r>
      <w:r w:rsidR="00C73047">
        <w:rPr>
          <w:rFonts w:ascii="Arial" w:hAnsi="Arial" w:cs="Arial"/>
        </w:rPr>
        <w:t xml:space="preserve">, têm </w:t>
      </w:r>
      <w:r w:rsidRPr="009661BA">
        <w:rPr>
          <w:rFonts w:ascii="Arial" w:hAnsi="Arial" w:cs="Arial"/>
        </w:rPr>
        <w:t xml:space="preserve">uma resolução </w:t>
      </w:r>
      <w:r w:rsidR="005005F4">
        <w:rPr>
          <w:rFonts w:ascii="Arial" w:hAnsi="Arial" w:cs="Arial"/>
        </w:rPr>
        <w:t>espacial</w:t>
      </w:r>
      <w:r w:rsidR="005005F4" w:rsidRPr="001011A6">
        <w:rPr>
          <w:rFonts w:ascii="Arial" w:hAnsi="Arial" w:cs="Arial"/>
          <w:b/>
          <w:vertAlign w:val="superscript"/>
        </w:rPr>
        <w:t>4</w:t>
      </w:r>
      <w:r w:rsidR="005005F4">
        <w:rPr>
          <w:rFonts w:ascii="Arial" w:hAnsi="Arial" w:cs="Arial"/>
        </w:rPr>
        <w:t xml:space="preserve"> </w:t>
      </w:r>
      <w:r w:rsidRPr="009661BA">
        <w:rPr>
          <w:rFonts w:ascii="Arial" w:hAnsi="Arial" w:cs="Arial"/>
        </w:rPr>
        <w:t xml:space="preserve">sem precedentes, </w:t>
      </w:r>
      <w:r w:rsidR="00C73047">
        <w:rPr>
          <w:rFonts w:ascii="Arial" w:hAnsi="Arial" w:cs="Arial"/>
        </w:rPr>
        <w:t xml:space="preserve">permitindo traçar </w:t>
      </w:r>
      <w:r w:rsidRPr="009661BA">
        <w:rPr>
          <w:rFonts w:ascii="Arial" w:hAnsi="Arial" w:cs="Arial"/>
        </w:rPr>
        <w:t xml:space="preserve">a história da formação </w:t>
      </w:r>
      <w:r w:rsidR="00C73047">
        <w:rPr>
          <w:rFonts w:ascii="Arial" w:hAnsi="Arial" w:cs="Arial"/>
        </w:rPr>
        <w:t>estelar nas diferentes zonas das galáxias</w:t>
      </w:r>
      <w:r w:rsidRPr="009661BA">
        <w:rPr>
          <w:rFonts w:ascii="Arial" w:hAnsi="Arial" w:cs="Arial"/>
        </w:rPr>
        <w:t>.</w:t>
      </w:r>
    </w:p>
    <w:p w:rsidR="00143226" w:rsidRDefault="00143226" w:rsidP="008502FD">
      <w:pPr>
        <w:pStyle w:val="MediumGrid21"/>
        <w:rPr>
          <w:rFonts w:ascii="Arial" w:hAnsi="Arial" w:cs="Arial"/>
        </w:rPr>
      </w:pPr>
    </w:p>
    <w:p w:rsidR="00143226" w:rsidRDefault="00143226" w:rsidP="008502FD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 xml:space="preserve">Para o astrónomo do CAUP e membro da equipa, </w:t>
      </w:r>
      <w:hyperlink r:id="rId6" w:history="1">
        <w:r w:rsidR="00540868" w:rsidRPr="00135617">
          <w:rPr>
            <w:rStyle w:val="Hyperlink"/>
            <w:rFonts w:ascii="Arial" w:hAnsi="Arial" w:cs="Arial"/>
          </w:rPr>
          <w:t>Polychronis Papaderos</w:t>
        </w:r>
      </w:hyperlink>
      <w:r>
        <w:rPr>
          <w:rFonts w:ascii="Arial" w:hAnsi="Arial" w:cs="Arial"/>
        </w:rPr>
        <w:t>, “O CALIFA é uma colaboração internacional de alto impacto, que irá revolucionar a nossa compreensão acerca da formação e evolução de galáxias”.</w:t>
      </w:r>
    </w:p>
    <w:p w:rsidR="00C73047" w:rsidRPr="00EC2DB2" w:rsidRDefault="00C73047" w:rsidP="009661BA">
      <w:pPr>
        <w:pStyle w:val="MediumGrid21"/>
        <w:rPr>
          <w:rFonts w:ascii="Arial" w:hAnsi="Arial" w:cs="Arial"/>
        </w:rPr>
      </w:pPr>
    </w:p>
    <w:p w:rsidR="00143226" w:rsidRDefault="00143226" w:rsidP="009661BA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Para tal, a equipa observa</w:t>
      </w:r>
      <w:r w:rsidR="009661BA" w:rsidRPr="009661BA">
        <w:rPr>
          <w:rFonts w:ascii="Arial" w:hAnsi="Arial" w:cs="Arial"/>
        </w:rPr>
        <w:t xml:space="preserve"> </w:t>
      </w:r>
      <w:r w:rsidR="00EC2DB2">
        <w:rPr>
          <w:rFonts w:ascii="Arial" w:hAnsi="Arial" w:cs="Arial"/>
        </w:rPr>
        <w:t xml:space="preserve">o </w:t>
      </w:r>
      <w:r w:rsidR="0014034E">
        <w:rPr>
          <w:rFonts w:ascii="Arial" w:hAnsi="Arial" w:cs="Arial"/>
        </w:rPr>
        <w:t>espectro</w:t>
      </w:r>
      <w:r w:rsidR="009661BA" w:rsidRPr="00966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 galáxias,</w:t>
      </w:r>
      <w:r w:rsidR="009661BA" w:rsidRPr="009661BA">
        <w:rPr>
          <w:rFonts w:ascii="Arial" w:hAnsi="Arial" w:cs="Arial"/>
        </w:rPr>
        <w:t xml:space="preserve"> uma das mais importantes ferramentas disponíveis para os astrónomos</w:t>
      </w:r>
      <w:r w:rsidR="00B43B28">
        <w:rPr>
          <w:rFonts w:ascii="Arial" w:hAnsi="Arial" w:cs="Arial"/>
        </w:rPr>
        <w:t>. No entanto,</w:t>
      </w:r>
      <w:r w:rsidR="009661BA" w:rsidRPr="009661BA">
        <w:rPr>
          <w:rFonts w:ascii="Arial" w:hAnsi="Arial" w:cs="Arial"/>
        </w:rPr>
        <w:t xml:space="preserve"> geralmente só é possível </w:t>
      </w:r>
      <w:r>
        <w:rPr>
          <w:rFonts w:ascii="Arial" w:hAnsi="Arial" w:cs="Arial"/>
        </w:rPr>
        <w:t>medir</w:t>
      </w:r>
      <w:r w:rsidR="009661BA" w:rsidRPr="009661BA">
        <w:rPr>
          <w:rFonts w:ascii="Arial" w:hAnsi="Arial" w:cs="Arial"/>
        </w:rPr>
        <w:t xml:space="preserve"> o </w:t>
      </w:r>
      <w:r w:rsidR="0014034E">
        <w:rPr>
          <w:rFonts w:ascii="Arial" w:hAnsi="Arial" w:cs="Arial"/>
        </w:rPr>
        <w:t>espectro</w:t>
      </w:r>
      <w:r w:rsidR="009661BA" w:rsidRPr="009661BA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 xml:space="preserve">totalidade da </w:t>
      </w:r>
      <w:r w:rsidR="009661BA" w:rsidRPr="009661BA">
        <w:rPr>
          <w:rFonts w:ascii="Arial" w:hAnsi="Arial" w:cs="Arial"/>
        </w:rPr>
        <w:t>galáxia</w:t>
      </w:r>
      <w:r w:rsidR="00B43B28">
        <w:rPr>
          <w:rFonts w:ascii="Arial" w:hAnsi="Arial" w:cs="Arial"/>
        </w:rPr>
        <w:t xml:space="preserve">, pois devido à distância, não é possível distinguir </w:t>
      </w:r>
      <w:r>
        <w:rPr>
          <w:rFonts w:ascii="Arial" w:hAnsi="Arial" w:cs="Arial"/>
        </w:rPr>
        <w:t>partes individuais</w:t>
      </w:r>
      <w:r w:rsidR="00C730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Desta maneira só se pode descrever a galáxia na generalidade. De forma análoga, seria como descrever uma cidade dizendo que é feita </w:t>
      </w:r>
      <w:r w:rsidR="002A1E3C">
        <w:rPr>
          <w:rFonts w:ascii="Arial" w:hAnsi="Arial" w:cs="Arial"/>
        </w:rPr>
        <w:t xml:space="preserve">apenas </w:t>
      </w:r>
      <w:r>
        <w:rPr>
          <w:rFonts w:ascii="Arial" w:hAnsi="Arial" w:cs="Arial"/>
        </w:rPr>
        <w:t xml:space="preserve">de </w:t>
      </w:r>
      <w:r w:rsidR="00830EB4">
        <w:rPr>
          <w:rFonts w:ascii="Arial" w:hAnsi="Arial" w:cs="Arial"/>
        </w:rPr>
        <w:t>prédios</w:t>
      </w:r>
      <w:r>
        <w:rPr>
          <w:rFonts w:ascii="Arial" w:hAnsi="Arial" w:cs="Arial"/>
        </w:rPr>
        <w:t>.</w:t>
      </w:r>
    </w:p>
    <w:p w:rsidR="00143226" w:rsidRDefault="00143226" w:rsidP="009661BA">
      <w:pPr>
        <w:pStyle w:val="MediumGrid21"/>
        <w:rPr>
          <w:rFonts w:ascii="Arial" w:hAnsi="Arial" w:cs="Arial"/>
        </w:rPr>
      </w:pPr>
    </w:p>
    <w:p w:rsidR="008502FD" w:rsidRPr="00143226" w:rsidRDefault="00C73047" w:rsidP="008502FD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661BA" w:rsidRPr="009661BA">
        <w:rPr>
          <w:rFonts w:ascii="Arial" w:hAnsi="Arial" w:cs="Arial"/>
        </w:rPr>
        <w:t xml:space="preserve">ecentemente começaram a ser desenvolvidos instrumentos </w:t>
      </w:r>
      <w:r>
        <w:rPr>
          <w:rFonts w:ascii="Arial" w:hAnsi="Arial" w:cs="Arial"/>
        </w:rPr>
        <w:t>que, através d</w:t>
      </w:r>
      <w:r w:rsidR="001432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73047">
        <w:rPr>
          <w:rFonts w:ascii="Arial" w:hAnsi="Arial" w:cs="Arial"/>
        </w:rPr>
        <w:t>técnica conhecida por IFS</w:t>
      </w:r>
      <w:r>
        <w:rPr>
          <w:rFonts w:ascii="Arial" w:hAnsi="Arial" w:cs="Arial"/>
        </w:rPr>
        <w:t>,</w:t>
      </w:r>
      <w:r w:rsidRPr="00C73047">
        <w:rPr>
          <w:rFonts w:ascii="Arial" w:hAnsi="Arial" w:cs="Arial"/>
        </w:rPr>
        <w:t xml:space="preserve"> </w:t>
      </w:r>
      <w:r w:rsidR="00143226">
        <w:rPr>
          <w:rFonts w:ascii="Arial" w:hAnsi="Arial" w:cs="Arial"/>
        </w:rPr>
        <w:t>permitem</w:t>
      </w:r>
      <w:r w:rsidR="009661BA" w:rsidRPr="009661BA">
        <w:rPr>
          <w:rFonts w:ascii="Arial" w:hAnsi="Arial" w:cs="Arial"/>
        </w:rPr>
        <w:t xml:space="preserve"> observar o </w:t>
      </w:r>
      <w:r w:rsidR="0014034E">
        <w:rPr>
          <w:rFonts w:ascii="Arial" w:hAnsi="Arial" w:cs="Arial"/>
        </w:rPr>
        <w:t>espectro</w:t>
      </w:r>
      <w:r w:rsidR="009661BA" w:rsidRPr="009661BA">
        <w:rPr>
          <w:rFonts w:ascii="Arial" w:hAnsi="Arial" w:cs="Arial"/>
        </w:rPr>
        <w:t xml:space="preserve"> de </w:t>
      </w:r>
      <w:r w:rsidR="008502FD">
        <w:rPr>
          <w:rFonts w:ascii="Arial" w:hAnsi="Arial" w:cs="Arial"/>
        </w:rPr>
        <w:t>regiões individuais de galáxias</w:t>
      </w:r>
      <w:r w:rsidR="009661BA" w:rsidRPr="009661BA">
        <w:rPr>
          <w:rFonts w:ascii="Arial" w:hAnsi="Arial" w:cs="Arial"/>
        </w:rPr>
        <w:t>.</w:t>
      </w:r>
      <w:r w:rsidR="00143226">
        <w:rPr>
          <w:rFonts w:ascii="Arial" w:hAnsi="Arial" w:cs="Arial"/>
        </w:rPr>
        <w:t xml:space="preserve"> Mas u</w:t>
      </w:r>
      <w:r w:rsidR="009661BA" w:rsidRPr="009661BA">
        <w:rPr>
          <w:rFonts w:ascii="Arial" w:hAnsi="Arial" w:cs="Arial"/>
        </w:rPr>
        <w:t xml:space="preserve">ma das principais dificuldades </w:t>
      </w:r>
      <w:r>
        <w:rPr>
          <w:rFonts w:ascii="Arial" w:hAnsi="Arial" w:cs="Arial"/>
        </w:rPr>
        <w:t xml:space="preserve">em usar esta técnica </w:t>
      </w:r>
      <w:r w:rsidR="009661BA" w:rsidRPr="009661BA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que </w:t>
      </w:r>
      <w:r w:rsidR="009661BA" w:rsidRPr="009661BA">
        <w:rPr>
          <w:rFonts w:ascii="Arial" w:hAnsi="Arial" w:cs="Arial"/>
        </w:rPr>
        <w:t>a análise d</w:t>
      </w:r>
      <w:r>
        <w:rPr>
          <w:rFonts w:ascii="Arial" w:hAnsi="Arial" w:cs="Arial"/>
        </w:rPr>
        <w:t>o</w:t>
      </w:r>
      <w:r w:rsidR="009661BA" w:rsidRPr="009661BA">
        <w:rPr>
          <w:rFonts w:ascii="Arial" w:hAnsi="Arial" w:cs="Arial"/>
        </w:rPr>
        <w:t xml:space="preserve">s dados </w:t>
      </w:r>
      <w:r>
        <w:rPr>
          <w:rFonts w:ascii="Arial" w:hAnsi="Arial" w:cs="Arial"/>
        </w:rPr>
        <w:t>é</w:t>
      </w:r>
      <w:r w:rsidR="00540868">
        <w:rPr>
          <w:rFonts w:ascii="Arial" w:hAnsi="Arial" w:cs="Arial"/>
        </w:rPr>
        <w:t xml:space="preserve"> bastante </w:t>
      </w:r>
      <w:r w:rsidR="009661BA" w:rsidRPr="009661BA">
        <w:rPr>
          <w:rFonts w:ascii="Arial" w:hAnsi="Arial" w:cs="Arial"/>
        </w:rPr>
        <w:t>complexa</w:t>
      </w:r>
      <w:r>
        <w:rPr>
          <w:rFonts w:ascii="Arial" w:hAnsi="Arial" w:cs="Arial"/>
        </w:rPr>
        <w:t xml:space="preserve"> e demorada</w:t>
      </w:r>
      <w:r w:rsidR="009661BA" w:rsidRPr="009661BA">
        <w:rPr>
          <w:rFonts w:ascii="Arial" w:hAnsi="Arial" w:cs="Arial"/>
        </w:rPr>
        <w:t xml:space="preserve">. </w:t>
      </w:r>
      <w:r w:rsidR="00143226">
        <w:rPr>
          <w:rFonts w:ascii="Arial" w:hAnsi="Arial" w:cs="Arial"/>
        </w:rPr>
        <w:t xml:space="preserve">Para resolver o problema, </w:t>
      </w:r>
      <w:r w:rsidR="009661BA" w:rsidRPr="009661BA">
        <w:rPr>
          <w:rFonts w:ascii="Arial" w:hAnsi="Arial" w:cs="Arial"/>
        </w:rPr>
        <w:t xml:space="preserve">os astrónomos do CAUP </w:t>
      </w:r>
      <w:hyperlink r:id="rId7" w:history="1">
        <w:r w:rsidR="00540868" w:rsidRPr="00135617">
          <w:rPr>
            <w:rStyle w:val="Hyperlink"/>
            <w:rFonts w:ascii="Arial" w:hAnsi="Arial" w:cs="Arial"/>
          </w:rPr>
          <w:t>Jean Michel Gomes</w:t>
        </w:r>
      </w:hyperlink>
      <w:r w:rsidR="008502FD" w:rsidRPr="009661BA">
        <w:rPr>
          <w:rFonts w:ascii="Arial" w:hAnsi="Arial" w:cs="Arial"/>
        </w:rPr>
        <w:t xml:space="preserve"> </w:t>
      </w:r>
      <w:r w:rsidR="008502FD">
        <w:rPr>
          <w:rFonts w:ascii="Arial" w:hAnsi="Arial" w:cs="Arial"/>
        </w:rPr>
        <w:t>e Polychronis Papaderos</w:t>
      </w:r>
      <w:r w:rsidR="009661BA" w:rsidRPr="009661BA">
        <w:rPr>
          <w:rFonts w:ascii="Arial" w:hAnsi="Arial" w:cs="Arial"/>
        </w:rPr>
        <w:t xml:space="preserve"> desenvolveram um</w:t>
      </w:r>
      <w:r w:rsidR="005005F4">
        <w:rPr>
          <w:rFonts w:ascii="Arial" w:hAnsi="Arial" w:cs="Arial"/>
        </w:rPr>
        <w:t>a</w:t>
      </w:r>
      <w:r w:rsidR="009661BA" w:rsidRPr="009661BA">
        <w:rPr>
          <w:rFonts w:ascii="Arial" w:hAnsi="Arial" w:cs="Arial"/>
        </w:rPr>
        <w:t xml:space="preserve"> </w:t>
      </w:r>
      <w:r w:rsidR="005005F4">
        <w:rPr>
          <w:rFonts w:ascii="Arial" w:hAnsi="Arial" w:cs="Arial"/>
        </w:rPr>
        <w:t>pipeline</w:t>
      </w:r>
      <w:r w:rsidR="005005F4" w:rsidRPr="001011A6">
        <w:rPr>
          <w:rFonts w:ascii="Arial" w:hAnsi="Arial" w:cs="Arial"/>
          <w:b/>
          <w:vertAlign w:val="superscript"/>
        </w:rPr>
        <w:t>6</w:t>
      </w:r>
      <w:r w:rsidR="009661BA" w:rsidRPr="009661BA">
        <w:rPr>
          <w:rFonts w:ascii="Arial" w:hAnsi="Arial" w:cs="Arial"/>
        </w:rPr>
        <w:t xml:space="preserve"> que permite analisar estes dados de forma </w:t>
      </w:r>
      <w:r w:rsidR="00143226">
        <w:rPr>
          <w:rFonts w:ascii="Arial" w:hAnsi="Arial" w:cs="Arial"/>
        </w:rPr>
        <w:t>eficiente.</w:t>
      </w:r>
    </w:p>
    <w:p w:rsidR="00143226" w:rsidRPr="002A1E3C" w:rsidRDefault="00143226" w:rsidP="008502FD">
      <w:pPr>
        <w:pStyle w:val="MediumGrid21"/>
        <w:rPr>
          <w:rFonts w:ascii="Arial" w:hAnsi="Arial" w:cs="Arial"/>
        </w:rPr>
      </w:pPr>
    </w:p>
    <w:p w:rsidR="008502FD" w:rsidRPr="002A1E3C" w:rsidRDefault="002A1E3C" w:rsidP="002A1E3C">
      <w:pPr>
        <w:pStyle w:val="MediumGrid21"/>
        <w:rPr>
          <w:rFonts w:ascii="Arial" w:hAnsi="Arial" w:cs="Arial"/>
        </w:rPr>
      </w:pPr>
      <w:r w:rsidRPr="002A1E3C">
        <w:rPr>
          <w:rFonts w:ascii="Arial" w:hAnsi="Arial" w:cs="Arial"/>
        </w:rPr>
        <w:t xml:space="preserve">Para </w:t>
      </w:r>
      <w:bookmarkStart w:id="0" w:name="_GoBack"/>
      <w:bookmarkEnd w:id="0"/>
      <w:r w:rsidR="00C000A1">
        <w:rPr>
          <w:rFonts w:ascii="Arial" w:hAnsi="Arial" w:cs="Arial"/>
        </w:rPr>
        <w:t>Gomes</w:t>
      </w:r>
      <w:r w:rsidRPr="002A1E3C">
        <w:rPr>
          <w:rFonts w:ascii="Arial" w:hAnsi="Arial" w:cs="Arial"/>
        </w:rPr>
        <w:t>, "</w:t>
      </w:r>
      <w:r w:rsidR="00540868">
        <w:rPr>
          <w:rFonts w:ascii="Arial" w:hAnsi="Arial" w:cs="Arial"/>
        </w:rPr>
        <w:t>A n</w:t>
      </w:r>
      <w:r w:rsidRPr="002A1E3C">
        <w:rPr>
          <w:rFonts w:ascii="Arial" w:hAnsi="Arial" w:cs="Arial"/>
        </w:rPr>
        <w:t>ossa pipeline, de alta performance computacional, necessita de muitas horas de trabalho para conseguir extrair as informações ast</w:t>
      </w:r>
      <w:r w:rsidR="00540868">
        <w:rPr>
          <w:rFonts w:ascii="Arial" w:hAnsi="Arial" w:cs="Arial"/>
        </w:rPr>
        <w:t>rofísicas mais relevantes, como</w:t>
      </w:r>
      <w:r w:rsidRPr="002A1E3C">
        <w:rPr>
          <w:rFonts w:ascii="Arial" w:hAnsi="Arial" w:cs="Arial"/>
        </w:rPr>
        <w:t xml:space="preserve"> por exemplo, o movimento do gás e das estrelas."</w:t>
      </w:r>
    </w:p>
    <w:p w:rsidR="008502FD" w:rsidRPr="002A1E3C" w:rsidRDefault="008502FD" w:rsidP="009661BA">
      <w:pPr>
        <w:pStyle w:val="MediumGrid21"/>
        <w:rPr>
          <w:rFonts w:ascii="Arial" w:hAnsi="Arial" w:cs="Arial"/>
        </w:rPr>
      </w:pPr>
    </w:p>
    <w:p w:rsidR="00540868" w:rsidRDefault="00540868" w:rsidP="00540868">
      <w:pPr>
        <w:pStyle w:val="MediumGrid21"/>
        <w:rPr>
          <w:rFonts w:ascii="Arial" w:hAnsi="Arial" w:cs="Arial"/>
        </w:rPr>
      </w:pPr>
      <w:r w:rsidRPr="009661BA">
        <w:rPr>
          <w:rFonts w:ascii="Arial" w:hAnsi="Arial" w:cs="Arial"/>
        </w:rPr>
        <w:t>Entre as conclusões mais importantes</w:t>
      </w:r>
      <w:r>
        <w:rPr>
          <w:rFonts w:ascii="Arial" w:hAnsi="Arial" w:cs="Arial"/>
        </w:rPr>
        <w:t xml:space="preserve"> está</w:t>
      </w:r>
      <w:r w:rsidRPr="009661BA">
        <w:rPr>
          <w:rFonts w:ascii="Arial" w:hAnsi="Arial" w:cs="Arial"/>
        </w:rPr>
        <w:t xml:space="preserve"> a confirmação que muitas galáxias elíticas possuem gás ionizado</w:t>
      </w:r>
      <w:r>
        <w:rPr>
          <w:rFonts w:ascii="Arial" w:hAnsi="Arial" w:cs="Arial"/>
        </w:rPr>
        <w:t xml:space="preserve"> em </w:t>
      </w:r>
      <w:r w:rsidRPr="00144FF2">
        <w:rPr>
          <w:rFonts w:ascii="Arial" w:hAnsi="Arial" w:cs="Arial"/>
        </w:rPr>
        <w:t>toda a sua extensão</w:t>
      </w:r>
      <w:r w:rsidRPr="009661BA">
        <w:rPr>
          <w:rFonts w:ascii="Arial" w:hAnsi="Arial" w:cs="Arial"/>
        </w:rPr>
        <w:t>. Durante muito tempo, os astrónomos pensa</w:t>
      </w:r>
      <w:r>
        <w:rPr>
          <w:rFonts w:ascii="Arial" w:hAnsi="Arial" w:cs="Arial"/>
        </w:rPr>
        <w:t>v</w:t>
      </w:r>
      <w:r w:rsidRPr="009661BA">
        <w:rPr>
          <w:rFonts w:ascii="Arial" w:hAnsi="Arial" w:cs="Arial"/>
        </w:rPr>
        <w:t xml:space="preserve">am que estas eram galáxias “mortas”, </w:t>
      </w:r>
      <w:r>
        <w:rPr>
          <w:rFonts w:ascii="Arial" w:hAnsi="Arial" w:cs="Arial"/>
        </w:rPr>
        <w:t>só com</w:t>
      </w:r>
      <w:r w:rsidRPr="009661BA">
        <w:rPr>
          <w:rFonts w:ascii="Arial" w:hAnsi="Arial" w:cs="Arial"/>
        </w:rPr>
        <w:t xml:space="preserve"> gás</w:t>
      </w:r>
      <w:r>
        <w:rPr>
          <w:rFonts w:ascii="Arial" w:hAnsi="Arial" w:cs="Arial"/>
        </w:rPr>
        <w:t xml:space="preserve"> ionizado no núcleo</w:t>
      </w:r>
      <w:r w:rsidRPr="009661BA">
        <w:rPr>
          <w:rFonts w:ascii="Arial" w:hAnsi="Arial" w:cs="Arial"/>
        </w:rPr>
        <w:t xml:space="preserve">. No entanto, a existência de gás </w:t>
      </w:r>
      <w:r>
        <w:rPr>
          <w:rFonts w:ascii="Arial" w:hAnsi="Arial" w:cs="Arial"/>
        </w:rPr>
        <w:t>em toda a extensão, neste tipo de</w:t>
      </w:r>
      <w:r w:rsidRPr="009661BA">
        <w:rPr>
          <w:rFonts w:ascii="Arial" w:hAnsi="Arial" w:cs="Arial"/>
        </w:rPr>
        <w:t xml:space="preserve"> galáxias</w:t>
      </w:r>
      <w:r>
        <w:rPr>
          <w:rFonts w:ascii="Arial" w:hAnsi="Arial" w:cs="Arial"/>
        </w:rPr>
        <w:t>,</w:t>
      </w:r>
      <w:r w:rsidRPr="009661BA">
        <w:rPr>
          <w:rFonts w:ascii="Arial" w:hAnsi="Arial" w:cs="Arial"/>
        </w:rPr>
        <w:t xml:space="preserve"> foi confirmada precisamente através da deteção de riscas caraterísticas</w:t>
      </w:r>
      <w:r>
        <w:rPr>
          <w:rFonts w:ascii="Arial" w:hAnsi="Arial" w:cs="Arial"/>
        </w:rPr>
        <w:t>,</w:t>
      </w:r>
      <w:r w:rsidRPr="009661BA">
        <w:rPr>
          <w:rFonts w:ascii="Arial" w:hAnsi="Arial" w:cs="Arial"/>
        </w:rPr>
        <w:t xml:space="preserve"> mas muito ténues</w:t>
      </w:r>
      <w:r>
        <w:rPr>
          <w:rFonts w:ascii="Arial" w:hAnsi="Arial" w:cs="Arial"/>
        </w:rPr>
        <w:t>,</w:t>
      </w:r>
      <w:r w:rsidRPr="009661BA">
        <w:rPr>
          <w:rFonts w:ascii="Arial" w:hAnsi="Arial" w:cs="Arial"/>
        </w:rPr>
        <w:t xml:space="preserve"> nos </w:t>
      </w:r>
      <w:r>
        <w:rPr>
          <w:rFonts w:ascii="Arial" w:hAnsi="Arial" w:cs="Arial"/>
        </w:rPr>
        <w:t>espectro</w:t>
      </w:r>
      <w:r w:rsidRPr="009661BA">
        <w:rPr>
          <w:rFonts w:ascii="Arial" w:hAnsi="Arial" w:cs="Arial"/>
        </w:rPr>
        <w:t xml:space="preserve">s obtidos </w:t>
      </w:r>
      <w:r>
        <w:rPr>
          <w:rFonts w:ascii="Arial" w:hAnsi="Arial" w:cs="Arial"/>
        </w:rPr>
        <w:t>pelo CALIFA. As observações d</w:t>
      </w:r>
      <w:r w:rsidRPr="009661BA">
        <w:rPr>
          <w:rFonts w:ascii="Arial" w:hAnsi="Arial" w:cs="Arial"/>
        </w:rPr>
        <w:t>a equipa serão agora fundamentais para esclarecer a origem d</w:t>
      </w:r>
      <w:r>
        <w:rPr>
          <w:rFonts w:ascii="Arial" w:hAnsi="Arial" w:cs="Arial"/>
        </w:rPr>
        <w:t>esse</w:t>
      </w:r>
      <w:r w:rsidRPr="009661BA">
        <w:rPr>
          <w:rFonts w:ascii="Arial" w:hAnsi="Arial" w:cs="Arial"/>
        </w:rPr>
        <w:t xml:space="preserve"> gás e qual a fonte de energia para a sua ionização.</w:t>
      </w:r>
    </w:p>
    <w:p w:rsidR="009661BA" w:rsidRPr="009661BA" w:rsidRDefault="009661BA" w:rsidP="009661BA">
      <w:pPr>
        <w:pStyle w:val="MediumGrid21"/>
        <w:rPr>
          <w:rFonts w:ascii="Arial" w:hAnsi="Arial" w:cs="Arial"/>
        </w:rPr>
      </w:pPr>
    </w:p>
    <w:p w:rsidR="008502FD" w:rsidRDefault="008502FD" w:rsidP="008502FD">
      <w:pPr>
        <w:pStyle w:val="MediumGrid21"/>
        <w:rPr>
          <w:rFonts w:ascii="Arial" w:hAnsi="Arial" w:cs="Arial"/>
        </w:rPr>
      </w:pPr>
      <w:r w:rsidRPr="009661BA">
        <w:rPr>
          <w:rFonts w:ascii="Arial" w:hAnsi="Arial" w:cs="Arial"/>
        </w:rPr>
        <w:t xml:space="preserve">O objetivo </w:t>
      </w:r>
      <w:r>
        <w:rPr>
          <w:rFonts w:ascii="Arial" w:hAnsi="Arial" w:cs="Arial"/>
        </w:rPr>
        <w:t xml:space="preserve">final do consórcio </w:t>
      </w:r>
      <w:r w:rsidRPr="009661BA">
        <w:rPr>
          <w:rFonts w:ascii="Arial" w:hAnsi="Arial" w:cs="Arial"/>
        </w:rPr>
        <w:t>é conseguir observa</w:t>
      </w:r>
      <w:r>
        <w:rPr>
          <w:rFonts w:ascii="Arial" w:hAnsi="Arial" w:cs="Arial"/>
        </w:rPr>
        <w:t>ções</w:t>
      </w:r>
      <w:r w:rsidRPr="009661BA">
        <w:rPr>
          <w:rFonts w:ascii="Arial" w:hAnsi="Arial" w:cs="Arial"/>
        </w:rPr>
        <w:t xml:space="preserve"> detalhada</w:t>
      </w:r>
      <w:r>
        <w:rPr>
          <w:rFonts w:ascii="Arial" w:hAnsi="Arial" w:cs="Arial"/>
        </w:rPr>
        <w:t>s de</w:t>
      </w:r>
      <w:r w:rsidRPr="009661BA">
        <w:rPr>
          <w:rFonts w:ascii="Arial" w:hAnsi="Arial" w:cs="Arial"/>
        </w:rPr>
        <w:t xml:space="preserve"> 600 galáxias do Universo próximo.</w:t>
      </w:r>
    </w:p>
    <w:p w:rsidR="009661BA" w:rsidRDefault="009661BA" w:rsidP="00635DCB">
      <w:pPr>
        <w:pStyle w:val="MediumGrid21"/>
        <w:rPr>
          <w:rFonts w:ascii="Arial" w:hAnsi="Arial" w:cs="Arial"/>
        </w:rPr>
      </w:pPr>
    </w:p>
    <w:p w:rsidR="00E854E3" w:rsidRDefault="00E854E3" w:rsidP="00635DCB">
      <w:pPr>
        <w:pStyle w:val="MediumGrid21"/>
        <w:rPr>
          <w:rFonts w:ascii="Arial" w:hAnsi="Arial" w:cs="Arial"/>
        </w:rPr>
      </w:pPr>
    </w:p>
    <w:p w:rsidR="00E854E3" w:rsidRDefault="00E854E3" w:rsidP="00635DCB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Ricardo Cardoso Reis (CAUP)</w:t>
      </w:r>
    </w:p>
    <w:p w:rsidR="00E854E3" w:rsidRDefault="00E854E3" w:rsidP="00635DCB">
      <w:pPr>
        <w:pStyle w:val="MediumGrid21"/>
        <w:rPr>
          <w:rFonts w:ascii="Arial" w:hAnsi="Arial" w:cs="Arial"/>
        </w:rPr>
      </w:pPr>
    </w:p>
    <w:p w:rsidR="00E854E3" w:rsidRDefault="00E854E3" w:rsidP="00635DCB">
      <w:pPr>
        <w:pStyle w:val="MediumGrid21"/>
        <w:rPr>
          <w:rFonts w:ascii="Arial" w:hAnsi="Arial" w:cs="Arial"/>
        </w:rPr>
      </w:pPr>
    </w:p>
    <w:p w:rsidR="00E854E3" w:rsidRDefault="00E854E3" w:rsidP="00635DCB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E854E3" w:rsidRPr="008502FD" w:rsidRDefault="00E854E3" w:rsidP="00635DCB">
      <w:pPr>
        <w:pStyle w:val="MediumGrid21"/>
        <w:rPr>
          <w:rFonts w:ascii="Arial" w:hAnsi="Arial" w:cs="Arial"/>
        </w:rPr>
      </w:pPr>
    </w:p>
    <w:p w:rsidR="000A69DA" w:rsidRPr="008502FD" w:rsidRDefault="000A69DA" w:rsidP="00635DCB">
      <w:pPr>
        <w:pStyle w:val="MediumGrid21"/>
        <w:rPr>
          <w:rFonts w:ascii="Arial" w:hAnsi="Arial" w:cs="Arial"/>
        </w:rPr>
      </w:pPr>
    </w:p>
    <w:p w:rsidR="000A69DA" w:rsidRPr="00E854E3" w:rsidRDefault="007E6EC8" w:rsidP="000A69DA">
      <w:pPr>
        <w:pStyle w:val="MediumGrid21"/>
        <w:rPr>
          <w:rFonts w:ascii="Arial" w:hAnsi="Arial" w:cs="Arial"/>
          <w:b/>
        </w:rPr>
      </w:pPr>
      <w:r w:rsidRPr="00E854E3">
        <w:rPr>
          <w:rFonts w:ascii="Arial" w:hAnsi="Arial" w:cs="Arial"/>
          <w:b/>
        </w:rPr>
        <w:t>Legendas das Figuras:</w:t>
      </w:r>
    </w:p>
    <w:p w:rsidR="007E6EC8" w:rsidRDefault="007E6EC8" w:rsidP="000A69DA">
      <w:pPr>
        <w:pStyle w:val="MediumGrid21"/>
        <w:rPr>
          <w:rFonts w:ascii="Arial" w:hAnsi="Arial" w:cs="Arial"/>
        </w:rPr>
      </w:pPr>
    </w:p>
    <w:p w:rsidR="007E6EC8" w:rsidRDefault="007E6EC8" w:rsidP="007E6EC8">
      <w:pPr>
        <w:pStyle w:val="MediumGrid21"/>
        <w:rPr>
          <w:rFonts w:ascii="Arial" w:hAnsi="Arial" w:cs="Arial"/>
          <w:bCs/>
        </w:rPr>
      </w:pPr>
      <w:r w:rsidRPr="007E6EC8">
        <w:rPr>
          <w:rFonts w:ascii="Arial" w:hAnsi="Arial" w:cs="Arial"/>
          <w:b/>
          <w:bCs/>
        </w:rPr>
        <w:t>Fig1</w:t>
      </w:r>
      <w:r>
        <w:rPr>
          <w:rFonts w:ascii="Arial" w:hAnsi="Arial" w:cs="Arial"/>
          <w:bCs/>
        </w:rPr>
        <w:t xml:space="preserve">: </w:t>
      </w:r>
      <w:r w:rsidRPr="0014034E">
        <w:rPr>
          <w:rFonts w:ascii="Arial" w:hAnsi="Arial" w:cs="Arial"/>
          <w:bCs/>
        </w:rPr>
        <w:t>Representação do brilho e da cor das 100 galáxias observadas pelo consórcio CALIFA. (CALIFA)</w:t>
      </w:r>
    </w:p>
    <w:p w:rsidR="007E6EC8" w:rsidRDefault="007E6EC8" w:rsidP="007E6EC8">
      <w:pPr>
        <w:pStyle w:val="MediumGrid21"/>
        <w:rPr>
          <w:rFonts w:ascii="Arial" w:hAnsi="Arial" w:cs="Arial"/>
          <w:bCs/>
        </w:rPr>
      </w:pPr>
    </w:p>
    <w:p w:rsidR="007E6EC8" w:rsidRPr="00EE0709" w:rsidRDefault="007E6EC8" w:rsidP="007E6EC8">
      <w:pPr>
        <w:pStyle w:val="MediumGrid21"/>
        <w:rPr>
          <w:rFonts w:ascii="Arial" w:hAnsi="Arial" w:cs="Arial"/>
          <w:bCs/>
        </w:rPr>
      </w:pPr>
      <w:r w:rsidRPr="007E6EC8">
        <w:rPr>
          <w:rFonts w:ascii="Arial" w:hAnsi="Arial" w:cs="Arial"/>
          <w:b/>
          <w:bCs/>
        </w:rPr>
        <w:t>Fig2: a)</w:t>
      </w:r>
      <w:r>
        <w:rPr>
          <w:rFonts w:ascii="Arial" w:hAnsi="Arial" w:cs="Arial"/>
          <w:bCs/>
        </w:rPr>
        <w:t xml:space="preserve"> </w:t>
      </w:r>
      <w:r w:rsidRPr="00EE0709">
        <w:rPr>
          <w:rFonts w:ascii="Arial" w:hAnsi="Arial" w:cs="Arial"/>
          <w:bCs/>
        </w:rPr>
        <w:t xml:space="preserve">Foto de uma galáxia elítica, que tem </w:t>
      </w:r>
      <w:proofErr w:type="gramStart"/>
      <w:r w:rsidRPr="00EE0709">
        <w:rPr>
          <w:rFonts w:ascii="Arial" w:hAnsi="Arial" w:cs="Arial"/>
          <w:bCs/>
        </w:rPr>
        <w:t>sobreposta</w:t>
      </w:r>
      <w:proofErr w:type="gramEnd"/>
      <w:r w:rsidRPr="00EE0709">
        <w:rPr>
          <w:rFonts w:ascii="Arial" w:hAnsi="Arial" w:cs="Arial"/>
          <w:bCs/>
        </w:rPr>
        <w:t xml:space="preserve"> (a verde) os contornos de uma estrutura espiral, descoberta através de técnicas avançadas em tratamento de imagens.  </w:t>
      </w:r>
    </w:p>
    <w:p w:rsidR="007E6EC8" w:rsidRPr="00EE0709" w:rsidRDefault="007E6EC8" w:rsidP="007E6EC8">
      <w:pPr>
        <w:pStyle w:val="MediumGrid21"/>
        <w:rPr>
          <w:rFonts w:ascii="Arial" w:hAnsi="Arial" w:cs="Arial"/>
          <w:bCs/>
        </w:rPr>
      </w:pPr>
      <w:r w:rsidRPr="007E6EC8">
        <w:rPr>
          <w:rFonts w:ascii="Arial" w:hAnsi="Arial" w:cs="Arial"/>
          <w:b/>
          <w:bCs/>
        </w:rPr>
        <w:t>Fig2</w:t>
      </w:r>
      <w:r>
        <w:rPr>
          <w:rFonts w:ascii="Arial" w:hAnsi="Arial" w:cs="Arial"/>
          <w:bCs/>
        </w:rPr>
        <w:t>:</w:t>
      </w:r>
      <w:r w:rsidRPr="007E6EC8">
        <w:rPr>
          <w:rFonts w:ascii="Arial" w:hAnsi="Arial" w:cs="Arial"/>
          <w:b/>
          <w:bCs/>
        </w:rPr>
        <w:t xml:space="preserve">b) </w:t>
      </w:r>
      <w:r w:rsidRPr="00EE0709">
        <w:rPr>
          <w:rFonts w:ascii="Arial" w:hAnsi="Arial" w:cs="Arial"/>
          <w:bCs/>
        </w:rPr>
        <w:t xml:space="preserve">Mapa do movimento do gás, obtido com a </w:t>
      </w:r>
      <w:proofErr w:type="gramStart"/>
      <w:r w:rsidRPr="00EE0709">
        <w:rPr>
          <w:rFonts w:ascii="Arial" w:hAnsi="Arial" w:cs="Arial"/>
          <w:bCs/>
        </w:rPr>
        <w:t>pipeline</w:t>
      </w:r>
      <w:proofErr w:type="gramEnd"/>
      <w:r w:rsidRPr="00EE0709">
        <w:rPr>
          <w:rFonts w:ascii="Arial" w:hAnsi="Arial" w:cs="Arial"/>
          <w:bCs/>
        </w:rPr>
        <w:t xml:space="preserve"> desenvolvida pelos astrónomos do CAUP. As zonas mais escuras (negras e azuis) estão a aproximar-se, </w:t>
      </w:r>
      <w:proofErr w:type="gramStart"/>
      <w:r w:rsidRPr="00EE0709">
        <w:rPr>
          <w:rFonts w:ascii="Arial" w:hAnsi="Arial" w:cs="Arial"/>
          <w:bCs/>
        </w:rPr>
        <w:t>enquanto que</w:t>
      </w:r>
      <w:proofErr w:type="gramEnd"/>
      <w:r w:rsidRPr="00EE0709">
        <w:rPr>
          <w:rFonts w:ascii="Arial" w:hAnsi="Arial" w:cs="Arial"/>
          <w:bCs/>
        </w:rPr>
        <w:t xml:space="preserve"> as zonas vermelhas estão a afastar</w:t>
      </w:r>
      <w:r>
        <w:rPr>
          <w:rFonts w:ascii="Arial" w:hAnsi="Arial" w:cs="Arial"/>
          <w:bCs/>
        </w:rPr>
        <w:t>-se</w:t>
      </w:r>
      <w:r w:rsidRPr="00EE0709">
        <w:rPr>
          <w:rFonts w:ascii="Arial" w:hAnsi="Arial" w:cs="Arial"/>
          <w:bCs/>
        </w:rPr>
        <w:t>, o que denota uma rotação do gás, perpendicular à est</w:t>
      </w:r>
      <w:r>
        <w:rPr>
          <w:rFonts w:ascii="Arial" w:hAnsi="Arial" w:cs="Arial"/>
          <w:bCs/>
        </w:rPr>
        <w:t>rut</w:t>
      </w:r>
      <w:r w:rsidRPr="00EE0709">
        <w:rPr>
          <w:rFonts w:ascii="Arial" w:hAnsi="Arial" w:cs="Arial"/>
          <w:bCs/>
        </w:rPr>
        <w:t>ura em espiral da imagem em a).</w:t>
      </w:r>
    </w:p>
    <w:p w:rsidR="007E6EC8" w:rsidRDefault="007E6EC8" w:rsidP="007E6EC8">
      <w:pPr>
        <w:pStyle w:val="MediumGrid21"/>
        <w:rPr>
          <w:rFonts w:ascii="Arial" w:hAnsi="Arial" w:cs="Arial"/>
          <w:bCs/>
        </w:rPr>
      </w:pPr>
    </w:p>
    <w:p w:rsidR="007E6EC8" w:rsidRDefault="007E6EC8" w:rsidP="007E6EC8">
      <w:pPr>
        <w:pStyle w:val="MediumGrid2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Créditos </w:t>
      </w:r>
      <w:proofErr w:type="spellStart"/>
      <w:r>
        <w:rPr>
          <w:rFonts w:ascii="Arial" w:hAnsi="Arial" w:cs="Arial"/>
          <w:bCs/>
        </w:rPr>
        <w:t>das</w:t>
      </w:r>
      <w:r w:rsidRPr="00EE0709">
        <w:rPr>
          <w:rFonts w:ascii="Arial" w:hAnsi="Arial" w:cs="Arial"/>
          <w:bCs/>
        </w:rPr>
        <w:t>Imagens</w:t>
      </w:r>
      <w:proofErr w:type="spellEnd"/>
      <w:r w:rsidRPr="00EE0709">
        <w:rPr>
          <w:rFonts w:ascii="Arial" w:hAnsi="Arial" w:cs="Arial"/>
          <w:bCs/>
        </w:rPr>
        <w:t xml:space="preserve">: a) P. </w:t>
      </w:r>
      <w:proofErr w:type="spellStart"/>
      <w:r w:rsidRPr="00EE0709">
        <w:rPr>
          <w:rFonts w:ascii="Arial" w:hAnsi="Arial" w:cs="Arial"/>
          <w:bCs/>
        </w:rPr>
        <w:t>Papaderos</w:t>
      </w:r>
      <w:proofErr w:type="spellEnd"/>
      <w:r w:rsidRPr="00EE0709">
        <w:rPr>
          <w:rFonts w:ascii="Arial" w:hAnsi="Arial" w:cs="Arial"/>
          <w:bCs/>
        </w:rPr>
        <w:t xml:space="preserve">; b) J.M. Gomes, P. </w:t>
      </w:r>
      <w:proofErr w:type="spellStart"/>
      <w:r w:rsidRPr="00EE0709">
        <w:rPr>
          <w:rFonts w:ascii="Arial" w:hAnsi="Arial" w:cs="Arial"/>
          <w:bCs/>
        </w:rPr>
        <w:t>Papaderos</w:t>
      </w:r>
      <w:proofErr w:type="spellEnd"/>
      <w:r w:rsidRPr="00EE0709">
        <w:rPr>
          <w:rFonts w:ascii="Arial" w:hAnsi="Arial" w:cs="Arial"/>
          <w:bCs/>
        </w:rPr>
        <w:t xml:space="preserve">, J.M. </w:t>
      </w:r>
      <w:proofErr w:type="spellStart"/>
      <w:r w:rsidRPr="00EE0709">
        <w:rPr>
          <w:rFonts w:ascii="Arial" w:hAnsi="Arial" w:cs="Arial"/>
          <w:bCs/>
        </w:rPr>
        <w:t>Vílchez</w:t>
      </w:r>
      <w:proofErr w:type="spellEnd"/>
      <w:r w:rsidRPr="00EE0709">
        <w:rPr>
          <w:rFonts w:ascii="Arial" w:hAnsi="Arial" w:cs="Arial"/>
          <w:bCs/>
        </w:rPr>
        <w:t xml:space="preserve">, C. </w:t>
      </w:r>
      <w:proofErr w:type="spellStart"/>
      <w:r w:rsidRPr="00EE0709">
        <w:rPr>
          <w:rFonts w:ascii="Arial" w:hAnsi="Arial" w:cs="Arial"/>
          <w:bCs/>
        </w:rPr>
        <w:t>Kehrig</w:t>
      </w:r>
      <w:proofErr w:type="spellEnd"/>
      <w:r w:rsidRPr="00EE0709">
        <w:rPr>
          <w:rFonts w:ascii="Arial" w:hAnsi="Arial" w:cs="Arial"/>
          <w:bCs/>
        </w:rPr>
        <w:t>/CALIFA.</w:t>
      </w:r>
    </w:p>
    <w:p w:rsidR="007E6EC8" w:rsidRPr="00720C48" w:rsidRDefault="007E6EC8" w:rsidP="007E6EC8">
      <w:pPr>
        <w:pStyle w:val="MediumGrid21"/>
        <w:rPr>
          <w:rFonts w:ascii="Arial" w:hAnsi="Arial" w:cs="Arial"/>
          <w:bCs/>
        </w:rPr>
      </w:pPr>
    </w:p>
    <w:p w:rsidR="00EE0709" w:rsidRDefault="00EE0709" w:rsidP="000A69DA">
      <w:pPr>
        <w:pStyle w:val="MediumGrid21"/>
        <w:rPr>
          <w:rFonts w:ascii="Arial" w:hAnsi="Arial" w:cs="Arial"/>
        </w:rPr>
      </w:pPr>
    </w:p>
    <w:p w:rsidR="00EE0709" w:rsidRPr="008502FD" w:rsidRDefault="00EE0709" w:rsidP="000A69DA">
      <w:pPr>
        <w:pStyle w:val="MediumGrid21"/>
        <w:rPr>
          <w:rFonts w:ascii="Arial" w:hAnsi="Arial" w:cs="Arial"/>
        </w:rPr>
      </w:pPr>
    </w:p>
    <w:p w:rsidR="000A69DA" w:rsidRPr="008502FD" w:rsidRDefault="000A69DA" w:rsidP="000A69DA">
      <w:pPr>
        <w:pStyle w:val="MediumGrid21"/>
        <w:rPr>
          <w:rFonts w:ascii="Arial" w:hAnsi="Arial" w:cs="Arial"/>
        </w:rPr>
      </w:pPr>
    </w:p>
    <w:p w:rsidR="000A69DA" w:rsidRPr="000A69DA" w:rsidRDefault="00FA20B8" w:rsidP="000A69DA">
      <w:pPr>
        <w:pStyle w:val="MediumGrid21"/>
        <w:rPr>
          <w:rFonts w:ascii="Arial" w:hAnsi="Arial" w:cs="Arial"/>
        </w:rPr>
      </w:pPr>
      <w:r>
        <w:rPr>
          <w:rFonts w:ascii="Arial" w:hAnsi="Arial" w:cs="Arial"/>
          <w:u w:val="single"/>
        </w:rPr>
        <w:t>Nota</w:t>
      </w:r>
      <w:r w:rsidR="000A69DA" w:rsidRPr="000A69DA">
        <w:rPr>
          <w:rFonts w:ascii="Arial" w:hAnsi="Arial" w:cs="Arial"/>
          <w:u w:val="single"/>
        </w:rPr>
        <w:t>s</w:t>
      </w:r>
      <w:r w:rsidR="000A69DA" w:rsidRPr="000A69DA">
        <w:rPr>
          <w:rFonts w:ascii="Arial" w:hAnsi="Arial" w:cs="Arial"/>
        </w:rPr>
        <w:t>:</w:t>
      </w:r>
    </w:p>
    <w:p w:rsidR="000A69DA" w:rsidRPr="000A69DA" w:rsidRDefault="000A69DA" w:rsidP="000A69DA">
      <w:pPr>
        <w:pStyle w:val="MediumGrid21"/>
        <w:rPr>
          <w:rFonts w:ascii="Arial" w:hAnsi="Arial" w:cs="Arial"/>
          <w:sz w:val="20"/>
          <w:szCs w:val="20"/>
        </w:rPr>
      </w:pPr>
    </w:p>
    <w:p w:rsidR="0014034E" w:rsidRPr="00CF15C8" w:rsidRDefault="0014034E" w:rsidP="0014034E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b/>
          <w:bCs/>
          <w:sz w:val="20"/>
          <w:szCs w:val="20"/>
        </w:rPr>
      </w:pPr>
      <w:r w:rsidRPr="00CF15C8">
        <w:rPr>
          <w:rFonts w:ascii="Arial" w:hAnsi="Arial" w:cs="Arial"/>
          <w:sz w:val="20"/>
          <w:szCs w:val="20"/>
        </w:rPr>
        <w:t xml:space="preserve">O </w:t>
      </w:r>
      <w:r w:rsidRPr="00CF15C8">
        <w:rPr>
          <w:rFonts w:ascii="Arial" w:hAnsi="Arial" w:cs="Arial"/>
          <w:b/>
          <w:sz w:val="20"/>
          <w:szCs w:val="20"/>
        </w:rPr>
        <w:t>Centro de Astrofísica da Universidade do Porto</w:t>
      </w:r>
      <w:r w:rsidRPr="00CF15C8">
        <w:rPr>
          <w:rFonts w:ascii="Arial" w:hAnsi="Arial" w:cs="Arial"/>
          <w:sz w:val="20"/>
          <w:szCs w:val="20"/>
        </w:rPr>
        <w:t xml:space="preserve"> (CAUP) foi criado em maio de 1989 e iniciou as atividades em outubro de 1990. É uma associação científica e técnica privada da Universidade do Porto, sem fins lucrativos e reconhecida de utilidade pública. Inscreve entre os seus objetivos apoiar e promover a Astronomia através da investigação científica, da formação ao nível pós-graduado e universitário, do ensino da Astronomia ao nível não universitário (básico e secundário) e da divulgação da ciência e promoção da cultura científica. </w:t>
      </w:r>
      <w:r w:rsidRPr="00CF15C8">
        <w:rPr>
          <w:rFonts w:ascii="Arial" w:hAnsi="Arial" w:cs="Arial"/>
          <w:sz w:val="20"/>
          <w:szCs w:val="20"/>
        </w:rPr>
        <w:br/>
        <w:t>É o maior instituto de investigação em Astronomia em Portugal, com mais de 60 pessoas. Desde 2000 que é avaliado como "Excelente" por painéis internacionais, organizados pela Fundação para a Ciência e Tecnologia (FCT).</w:t>
      </w:r>
    </w:p>
    <w:p w:rsidR="0014034E" w:rsidRPr="00CF15C8" w:rsidRDefault="0014034E" w:rsidP="0014034E">
      <w:pPr>
        <w:pStyle w:val="MediumGrid21"/>
        <w:ind w:left="28"/>
        <w:rPr>
          <w:rFonts w:ascii="Arial" w:hAnsi="Arial" w:cs="Arial"/>
          <w:b/>
          <w:bCs/>
          <w:sz w:val="20"/>
          <w:szCs w:val="20"/>
        </w:rPr>
      </w:pPr>
    </w:p>
    <w:p w:rsidR="0014034E" w:rsidRPr="00CF15C8" w:rsidRDefault="0014034E" w:rsidP="0014034E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b/>
          <w:bCs/>
          <w:sz w:val="20"/>
          <w:szCs w:val="20"/>
        </w:rPr>
      </w:pPr>
      <w:r w:rsidRPr="00CF15C8">
        <w:rPr>
          <w:rFonts w:ascii="Arial" w:hAnsi="Arial" w:cs="Arial"/>
          <w:bCs/>
          <w:sz w:val="20"/>
          <w:szCs w:val="20"/>
        </w:rPr>
        <w:t xml:space="preserve">O consórcio </w:t>
      </w:r>
      <w:r w:rsidRPr="00CF15C8">
        <w:rPr>
          <w:rFonts w:ascii="Arial" w:hAnsi="Arial" w:cs="Arial"/>
          <w:b/>
          <w:bCs/>
          <w:sz w:val="20"/>
          <w:szCs w:val="20"/>
        </w:rPr>
        <w:t>CALIFA</w:t>
      </w:r>
      <w:r w:rsidRPr="00CF15C8">
        <w:rPr>
          <w:rFonts w:ascii="Arial" w:hAnsi="Arial" w:cs="Arial"/>
          <w:bCs/>
          <w:sz w:val="20"/>
          <w:szCs w:val="20"/>
        </w:rPr>
        <w:t xml:space="preserve"> é formado pelas seguintes instituições: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Astrophysical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Institute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Academy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of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Sciences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of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Czech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Republic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República Checa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Australian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Astronomical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Observatory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Australia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; Centro Astronómico Hispano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Alemán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Pr="00CF15C8">
        <w:rPr>
          <w:rFonts w:ascii="Arial" w:hAnsi="Arial" w:cs="Arial"/>
          <w:b/>
          <w:bCs/>
          <w:sz w:val="20"/>
          <w:szCs w:val="20"/>
        </w:rPr>
        <w:t>Centro de Astrofísica da Universidade do Porto</w:t>
      </w:r>
      <w:r w:rsidRPr="00CF15C8">
        <w:rPr>
          <w:rFonts w:ascii="Arial" w:hAnsi="Arial" w:cs="Arial"/>
          <w:bCs/>
          <w:sz w:val="20"/>
          <w:szCs w:val="20"/>
        </w:rPr>
        <w:t xml:space="preserve">, Portugal;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Institut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d'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Astrophysique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de Paris, </w:t>
      </w:r>
      <w:r w:rsidR="00BD6F50" w:rsidRPr="00CF15C8">
        <w:rPr>
          <w:rFonts w:ascii="Arial" w:hAnsi="Arial" w:cs="Arial"/>
          <w:bCs/>
          <w:sz w:val="20"/>
          <w:szCs w:val="20"/>
        </w:rPr>
        <w:t>França</w:t>
      </w:r>
      <w:r w:rsidRPr="00CF15C8">
        <w:rPr>
          <w:rFonts w:ascii="Arial" w:hAnsi="Arial" w:cs="Arial"/>
          <w:bCs/>
          <w:sz w:val="20"/>
          <w:szCs w:val="20"/>
        </w:rPr>
        <w:t xml:space="preserve">; Instituto de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Astrofisica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Andalucia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 xml:space="preserve">; Instituto de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Astrofisica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de Canarias,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 xml:space="preserve">; Instituto de Física de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Cantabria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Laboratoire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d'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Astrophysique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de Marseille, </w:t>
      </w:r>
      <w:r w:rsidR="00BD6F50" w:rsidRPr="00CF15C8">
        <w:rPr>
          <w:rFonts w:ascii="Arial" w:hAnsi="Arial" w:cs="Arial"/>
          <w:bCs/>
          <w:sz w:val="20"/>
          <w:szCs w:val="20"/>
        </w:rPr>
        <w:t>França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Leibniz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Institut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für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Astrophysik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Potsdam, </w:t>
      </w:r>
      <w:r w:rsidR="00BD6F50" w:rsidRPr="00CF15C8">
        <w:rPr>
          <w:rFonts w:ascii="Arial" w:hAnsi="Arial" w:cs="Arial"/>
          <w:bCs/>
          <w:sz w:val="20"/>
          <w:szCs w:val="20"/>
        </w:rPr>
        <w:t>Alemanha</w:t>
      </w:r>
      <w:r w:rsidRPr="00CF15C8">
        <w:rPr>
          <w:rFonts w:ascii="Arial" w:hAnsi="Arial" w:cs="Arial"/>
          <w:bCs/>
          <w:sz w:val="20"/>
          <w:szCs w:val="20"/>
        </w:rPr>
        <w:t>; Max</w:t>
      </w:r>
      <w:r w:rsidR="00830EB4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Planck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Institute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for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Astronomy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Alemanha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Observatoire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de Paris, </w:t>
      </w:r>
      <w:r w:rsidR="00BD6F50" w:rsidRPr="00CF15C8">
        <w:rPr>
          <w:rFonts w:ascii="Arial" w:hAnsi="Arial" w:cs="Arial"/>
          <w:bCs/>
          <w:sz w:val="20"/>
          <w:szCs w:val="20"/>
        </w:rPr>
        <w:t>França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Peking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University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Kavli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Institute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for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Astronomy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Astrophysics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China;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Royal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Military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College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of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Canada, Canada; Tianjin Normal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University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>, China; Universidad</w:t>
      </w:r>
      <w:r w:rsidR="00BD6F50" w:rsidRPr="00CF15C8">
        <w:rPr>
          <w:rFonts w:ascii="Arial" w:hAnsi="Arial" w:cs="Arial"/>
          <w:bCs/>
          <w:sz w:val="20"/>
          <w:szCs w:val="20"/>
        </w:rPr>
        <w:t>e</w:t>
      </w:r>
      <w:r w:rsidRPr="00CF15C8">
        <w:rPr>
          <w:rFonts w:ascii="Arial" w:hAnsi="Arial" w:cs="Arial"/>
          <w:bCs/>
          <w:sz w:val="20"/>
          <w:szCs w:val="20"/>
        </w:rPr>
        <w:t xml:space="preserve"> Autónoma de Madrid,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>; Universidad</w:t>
      </w:r>
      <w:r w:rsidR="00BD6F50" w:rsidRPr="00CF15C8">
        <w:rPr>
          <w:rFonts w:ascii="Arial" w:hAnsi="Arial" w:cs="Arial"/>
          <w:bCs/>
          <w:sz w:val="20"/>
          <w:szCs w:val="20"/>
        </w:rPr>
        <w:t>e</w:t>
      </w:r>
      <w:r w:rsidRPr="00CF15C8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Complutense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de Madrid,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>; Universidad</w:t>
      </w:r>
      <w:r w:rsidR="00BD6F50" w:rsidRPr="00CF15C8">
        <w:rPr>
          <w:rFonts w:ascii="Arial" w:hAnsi="Arial" w:cs="Arial"/>
          <w:bCs/>
          <w:sz w:val="20"/>
          <w:szCs w:val="20"/>
        </w:rPr>
        <w:t>e</w:t>
      </w:r>
      <w:r w:rsidRPr="00CF15C8">
        <w:rPr>
          <w:rFonts w:ascii="Arial" w:hAnsi="Arial" w:cs="Arial"/>
          <w:bCs/>
          <w:sz w:val="20"/>
          <w:szCs w:val="20"/>
        </w:rPr>
        <w:t xml:space="preserve"> de Granada,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>; Universidad</w:t>
      </w:r>
      <w:r w:rsidR="00BD6F50" w:rsidRPr="00CF15C8">
        <w:rPr>
          <w:rFonts w:ascii="Arial" w:hAnsi="Arial" w:cs="Arial"/>
          <w:bCs/>
          <w:sz w:val="20"/>
          <w:szCs w:val="20"/>
        </w:rPr>
        <w:t>e</w:t>
      </w:r>
      <w:r w:rsidRPr="00CF15C8">
        <w:rPr>
          <w:rFonts w:ascii="Arial" w:hAnsi="Arial" w:cs="Arial"/>
          <w:bCs/>
          <w:sz w:val="20"/>
          <w:szCs w:val="20"/>
        </w:rPr>
        <w:t xml:space="preserve"> de Zaragoza, </w:t>
      </w:r>
      <w:r w:rsidR="00BD6F50" w:rsidRPr="00CF15C8">
        <w:rPr>
          <w:rFonts w:ascii="Arial" w:hAnsi="Arial" w:cs="Arial"/>
          <w:bCs/>
          <w:sz w:val="20"/>
          <w:szCs w:val="20"/>
        </w:rPr>
        <w:t>Espanha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Bochum, </w:t>
      </w:r>
      <w:r w:rsidR="00BD6F50" w:rsidRPr="00CF15C8">
        <w:rPr>
          <w:rFonts w:ascii="Arial" w:hAnsi="Arial" w:cs="Arial"/>
          <w:bCs/>
          <w:sz w:val="20"/>
          <w:szCs w:val="20"/>
        </w:rPr>
        <w:t>Alemanha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Cambridge, </w:t>
      </w:r>
      <w:r w:rsidR="00BD6F50" w:rsidRPr="00CF15C8">
        <w:rPr>
          <w:rFonts w:ascii="Arial" w:hAnsi="Arial" w:cs="Arial"/>
          <w:bCs/>
          <w:sz w:val="20"/>
          <w:szCs w:val="20"/>
        </w:rPr>
        <w:t>Reino Unido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</w:t>
      </w:r>
      <w:r w:rsidR="00BD6F50" w:rsidRPr="00CF15C8">
        <w:rPr>
          <w:rFonts w:ascii="Arial" w:hAnsi="Arial" w:cs="Arial"/>
          <w:bCs/>
          <w:sz w:val="20"/>
          <w:szCs w:val="20"/>
        </w:rPr>
        <w:t>Copenhaga</w:t>
      </w:r>
      <w:r w:rsidRPr="00CF15C8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Dark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Cosmology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Centre, </w:t>
      </w:r>
      <w:r w:rsidR="00BD6F50" w:rsidRPr="00CF15C8">
        <w:rPr>
          <w:rFonts w:ascii="Arial" w:hAnsi="Arial" w:cs="Arial"/>
          <w:bCs/>
          <w:sz w:val="20"/>
          <w:szCs w:val="20"/>
        </w:rPr>
        <w:t>Dinamarca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</w:t>
      </w:r>
      <w:r w:rsidR="00BD6F50" w:rsidRPr="00CF15C8">
        <w:rPr>
          <w:rFonts w:ascii="Arial" w:hAnsi="Arial" w:cs="Arial"/>
          <w:bCs/>
          <w:sz w:val="20"/>
          <w:szCs w:val="20"/>
        </w:rPr>
        <w:t>Edimburgo</w:t>
      </w:r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Reino Unido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Groningen –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Kapteyn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Astronomical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Institute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Holanda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Heidelberg –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Landessternwarte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Königstuhl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Alemanha</w:t>
      </w:r>
      <w:r w:rsidRPr="00CF15C8">
        <w:rPr>
          <w:rFonts w:ascii="Arial" w:hAnsi="Arial" w:cs="Arial"/>
          <w:bCs/>
          <w:sz w:val="20"/>
          <w:szCs w:val="20"/>
        </w:rPr>
        <w:t>; Universi</w:t>
      </w:r>
      <w:r w:rsidR="00BD6F50" w:rsidRPr="00CF15C8">
        <w:rPr>
          <w:rFonts w:ascii="Arial" w:hAnsi="Arial" w:cs="Arial"/>
          <w:bCs/>
          <w:sz w:val="20"/>
          <w:szCs w:val="20"/>
        </w:rPr>
        <w:t>dade</w:t>
      </w:r>
      <w:r w:rsidRPr="00CF15C8">
        <w:rPr>
          <w:rFonts w:ascii="Arial" w:hAnsi="Arial" w:cs="Arial"/>
          <w:bCs/>
          <w:sz w:val="20"/>
          <w:szCs w:val="20"/>
        </w:rPr>
        <w:t xml:space="preserve"> </w:t>
      </w:r>
      <w:r w:rsidR="00BD6F50" w:rsidRPr="00CF15C8">
        <w:rPr>
          <w:rFonts w:ascii="Arial" w:hAnsi="Arial" w:cs="Arial"/>
          <w:bCs/>
          <w:sz w:val="20"/>
          <w:szCs w:val="20"/>
        </w:rPr>
        <w:t>de Lisboa</w:t>
      </w:r>
      <w:r w:rsidRPr="00CF15C8">
        <w:rPr>
          <w:rFonts w:ascii="Arial" w:hAnsi="Arial" w:cs="Arial"/>
          <w:bCs/>
          <w:sz w:val="20"/>
          <w:szCs w:val="20"/>
        </w:rPr>
        <w:t xml:space="preserve">, Portugal;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Missouri-Kansas </w:t>
      </w:r>
      <w:proofErr w:type="spellStart"/>
      <w:r w:rsidRPr="00CF15C8">
        <w:rPr>
          <w:rFonts w:ascii="Arial" w:hAnsi="Arial" w:cs="Arial"/>
          <w:bCs/>
          <w:sz w:val="20"/>
          <w:szCs w:val="20"/>
        </w:rPr>
        <w:t>City</w:t>
      </w:r>
      <w:proofErr w:type="spellEnd"/>
      <w:r w:rsidRPr="00CF15C8">
        <w:rPr>
          <w:rFonts w:ascii="Arial" w:hAnsi="Arial" w:cs="Arial"/>
          <w:bCs/>
          <w:sz w:val="20"/>
          <w:szCs w:val="20"/>
        </w:rPr>
        <w:t xml:space="preserve">, </w:t>
      </w:r>
      <w:r w:rsidR="00BD6F50" w:rsidRPr="00CF15C8">
        <w:rPr>
          <w:rFonts w:ascii="Arial" w:hAnsi="Arial" w:cs="Arial"/>
          <w:bCs/>
          <w:sz w:val="20"/>
          <w:szCs w:val="20"/>
        </w:rPr>
        <w:t>EUA</w:t>
      </w:r>
      <w:r w:rsidRPr="00CF15C8">
        <w:rPr>
          <w:rFonts w:ascii="Arial" w:hAnsi="Arial" w:cs="Arial"/>
          <w:bCs/>
          <w:sz w:val="20"/>
          <w:szCs w:val="20"/>
        </w:rPr>
        <w:t xml:space="preserve">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</w:t>
      </w:r>
      <w:r w:rsidRPr="00CF15C8">
        <w:rPr>
          <w:rFonts w:ascii="Arial" w:hAnsi="Arial" w:cs="Arial"/>
          <w:bCs/>
          <w:sz w:val="20"/>
          <w:szCs w:val="20"/>
        </w:rPr>
        <w:t xml:space="preserve"> Sidney, Austr</w:t>
      </w:r>
      <w:r w:rsidR="00BD6F50" w:rsidRPr="00CF15C8">
        <w:rPr>
          <w:rFonts w:ascii="Arial" w:hAnsi="Arial" w:cs="Arial"/>
          <w:bCs/>
          <w:sz w:val="20"/>
          <w:szCs w:val="20"/>
        </w:rPr>
        <w:t>á</w:t>
      </w:r>
      <w:r w:rsidRPr="00CF15C8">
        <w:rPr>
          <w:rFonts w:ascii="Arial" w:hAnsi="Arial" w:cs="Arial"/>
          <w:bCs/>
          <w:sz w:val="20"/>
          <w:szCs w:val="20"/>
        </w:rPr>
        <w:t xml:space="preserve">lia; </w:t>
      </w:r>
      <w:r w:rsidR="00BD6F50" w:rsidRPr="00CF15C8">
        <w:rPr>
          <w:rFonts w:ascii="Arial" w:hAnsi="Arial" w:cs="Arial"/>
          <w:bCs/>
          <w:sz w:val="20"/>
          <w:szCs w:val="20"/>
        </w:rPr>
        <w:t>Universidade de Vie</w:t>
      </w:r>
      <w:r w:rsidRPr="00CF15C8">
        <w:rPr>
          <w:rFonts w:ascii="Arial" w:hAnsi="Arial" w:cs="Arial"/>
          <w:bCs/>
          <w:sz w:val="20"/>
          <w:szCs w:val="20"/>
        </w:rPr>
        <w:t xml:space="preserve">na, </w:t>
      </w:r>
      <w:r w:rsidR="00BD6F50" w:rsidRPr="00CF15C8">
        <w:rPr>
          <w:rFonts w:ascii="Arial" w:hAnsi="Arial" w:cs="Arial"/>
          <w:bCs/>
          <w:sz w:val="20"/>
          <w:szCs w:val="20"/>
        </w:rPr>
        <w:t>Á</w:t>
      </w:r>
      <w:r w:rsidRPr="00CF15C8">
        <w:rPr>
          <w:rFonts w:ascii="Arial" w:hAnsi="Arial" w:cs="Arial"/>
          <w:bCs/>
          <w:sz w:val="20"/>
          <w:szCs w:val="20"/>
        </w:rPr>
        <w:t>ustria.</w:t>
      </w:r>
    </w:p>
    <w:p w:rsidR="0014034E" w:rsidRPr="00CF15C8" w:rsidRDefault="0014034E" w:rsidP="0014034E">
      <w:pPr>
        <w:pStyle w:val="MediumGrid21"/>
        <w:ind w:left="284"/>
        <w:rPr>
          <w:rFonts w:ascii="Arial" w:hAnsi="Arial" w:cs="Arial"/>
          <w:b/>
          <w:bCs/>
          <w:sz w:val="20"/>
          <w:szCs w:val="20"/>
        </w:rPr>
      </w:pPr>
    </w:p>
    <w:p w:rsidR="005005F4" w:rsidRPr="00CF15C8" w:rsidRDefault="0014034E" w:rsidP="005005F4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b/>
          <w:bCs/>
          <w:sz w:val="20"/>
          <w:szCs w:val="20"/>
        </w:rPr>
      </w:pPr>
      <w:r w:rsidRPr="00CF15C8">
        <w:rPr>
          <w:rFonts w:ascii="Arial" w:hAnsi="Arial" w:cs="Arial"/>
          <w:sz w:val="20"/>
          <w:szCs w:val="20"/>
          <w:lang w:val="en-US"/>
        </w:rPr>
        <w:t xml:space="preserve">O </w:t>
      </w:r>
      <w:proofErr w:type="spellStart"/>
      <w:r w:rsidRPr="00CF15C8">
        <w:rPr>
          <w:rFonts w:ascii="Arial" w:hAnsi="Arial" w:cs="Arial"/>
          <w:sz w:val="20"/>
          <w:szCs w:val="20"/>
          <w:lang w:val="en-US"/>
        </w:rPr>
        <w:t>artigo</w:t>
      </w:r>
      <w:proofErr w:type="spellEnd"/>
      <w:r w:rsidRPr="00CF15C8">
        <w:rPr>
          <w:rFonts w:ascii="Arial" w:hAnsi="Arial" w:cs="Arial"/>
          <w:sz w:val="20"/>
          <w:szCs w:val="20"/>
          <w:lang w:val="en-US"/>
        </w:rPr>
        <w:t xml:space="preserve"> “</w:t>
      </w:r>
      <w:hyperlink r:id="rId8" w:history="1"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 xml:space="preserve">CALIFA, the </w:t>
        </w:r>
        <w:proofErr w:type="spellStart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Calar</w:t>
        </w:r>
        <w:proofErr w:type="spellEnd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 xml:space="preserve"> Alto Legacy Integral Field Area survey: II. </w:t>
        </w:r>
        <w:proofErr w:type="spellStart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</w:rPr>
          <w:t>First</w:t>
        </w:r>
        <w:proofErr w:type="spellEnd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</w:rPr>
          <w:t>public</w:t>
        </w:r>
        <w:proofErr w:type="spellEnd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data </w:t>
        </w:r>
        <w:proofErr w:type="spellStart"/>
        <w:r w:rsidRPr="00CF15C8">
          <w:rPr>
            <w:rStyle w:val="Hyperlink"/>
            <w:rFonts w:ascii="Arial" w:hAnsi="Arial" w:cs="Arial"/>
            <w:b/>
            <w:bCs/>
            <w:sz w:val="20"/>
            <w:szCs w:val="20"/>
          </w:rPr>
          <w:t>release</w:t>
        </w:r>
        <w:proofErr w:type="spellEnd"/>
      </w:hyperlink>
      <w:r w:rsidRPr="00CF15C8">
        <w:rPr>
          <w:rFonts w:ascii="Arial" w:hAnsi="Arial" w:cs="Arial"/>
          <w:b/>
          <w:bCs/>
          <w:sz w:val="20"/>
          <w:szCs w:val="20"/>
        </w:rPr>
        <w:t>”</w:t>
      </w:r>
      <w:r w:rsidRPr="00CF15C8">
        <w:rPr>
          <w:rFonts w:ascii="Arial" w:hAnsi="Arial" w:cs="Arial"/>
          <w:sz w:val="20"/>
          <w:szCs w:val="20"/>
        </w:rPr>
        <w:t xml:space="preserve"> foi submetido para publicação na revista</w:t>
      </w:r>
      <w:r w:rsidRPr="00CF15C8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proofErr w:type="spellStart"/>
        <w:r w:rsidRPr="00CF15C8">
          <w:rPr>
            <w:rStyle w:val="Hyperlink"/>
            <w:rFonts w:ascii="Arial" w:hAnsi="Arial" w:cs="Arial"/>
            <w:b/>
            <w:sz w:val="20"/>
            <w:szCs w:val="20"/>
          </w:rPr>
          <w:t>Astronomy</w:t>
        </w:r>
        <w:proofErr w:type="spellEnd"/>
        <w:r w:rsidRPr="00CF15C8">
          <w:rPr>
            <w:rStyle w:val="Hyperlink"/>
            <w:rFonts w:ascii="Arial" w:hAnsi="Arial" w:cs="Arial"/>
            <w:b/>
            <w:sz w:val="20"/>
            <w:szCs w:val="20"/>
          </w:rPr>
          <w:t xml:space="preserve"> &amp; </w:t>
        </w:r>
        <w:proofErr w:type="spellStart"/>
        <w:r w:rsidRPr="00CF15C8">
          <w:rPr>
            <w:rStyle w:val="Hyperlink"/>
            <w:rFonts w:ascii="Arial" w:hAnsi="Arial" w:cs="Arial"/>
            <w:b/>
            <w:sz w:val="20"/>
            <w:szCs w:val="20"/>
          </w:rPr>
          <w:t>Astrophysics</w:t>
        </w:r>
        <w:proofErr w:type="spellEnd"/>
      </w:hyperlink>
      <w:r w:rsidRPr="00CF15C8">
        <w:rPr>
          <w:rFonts w:ascii="Arial" w:hAnsi="Arial" w:cs="Arial"/>
          <w:sz w:val="20"/>
          <w:szCs w:val="20"/>
        </w:rPr>
        <w:t xml:space="preserve">. </w:t>
      </w:r>
    </w:p>
    <w:p w:rsidR="005005F4" w:rsidRPr="00CF15C8" w:rsidRDefault="005005F4" w:rsidP="005005F4">
      <w:pPr>
        <w:pStyle w:val="MediumGrid21"/>
        <w:rPr>
          <w:rFonts w:ascii="Arial" w:hAnsi="Arial" w:cs="Arial"/>
          <w:b/>
          <w:bCs/>
          <w:sz w:val="20"/>
          <w:szCs w:val="20"/>
        </w:rPr>
      </w:pPr>
    </w:p>
    <w:p w:rsidR="005005F4" w:rsidRPr="00CF15C8" w:rsidRDefault="005005F4" w:rsidP="005005F4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b/>
          <w:bCs/>
          <w:sz w:val="20"/>
          <w:szCs w:val="20"/>
        </w:rPr>
      </w:pPr>
      <w:r w:rsidRPr="00CF15C8">
        <w:rPr>
          <w:rFonts w:ascii="Arial" w:hAnsi="Arial" w:cs="Arial"/>
          <w:bCs/>
          <w:sz w:val="20"/>
          <w:szCs w:val="20"/>
        </w:rPr>
        <w:t xml:space="preserve">A </w:t>
      </w:r>
      <w:r w:rsidRPr="00CF15C8">
        <w:rPr>
          <w:rFonts w:ascii="Arial" w:hAnsi="Arial" w:cs="Arial"/>
          <w:b/>
          <w:bCs/>
          <w:sz w:val="20"/>
          <w:szCs w:val="20"/>
        </w:rPr>
        <w:t>resolução espacial</w:t>
      </w:r>
      <w:r w:rsidRPr="00CF15C8">
        <w:rPr>
          <w:rFonts w:ascii="Arial" w:hAnsi="Arial" w:cs="Arial"/>
          <w:bCs/>
          <w:sz w:val="20"/>
          <w:szCs w:val="20"/>
        </w:rPr>
        <w:t xml:space="preserve"> é</w:t>
      </w:r>
      <w:r w:rsidR="00CF15C8">
        <w:rPr>
          <w:rFonts w:ascii="Arial" w:hAnsi="Arial" w:cs="Arial"/>
          <w:bCs/>
          <w:sz w:val="20"/>
          <w:szCs w:val="20"/>
        </w:rPr>
        <w:t xml:space="preserve"> o limite a partir do qual um instrumento consegue distinguir separadamente duas linhas diferentes</w:t>
      </w:r>
      <w:r w:rsidR="007B6D15">
        <w:rPr>
          <w:rFonts w:ascii="Arial" w:hAnsi="Arial" w:cs="Arial"/>
          <w:bCs/>
          <w:sz w:val="20"/>
          <w:szCs w:val="20"/>
        </w:rPr>
        <w:t>, ou o tamanho do mais pequeno detalhe que pode ser medido com esse instrumento.</w:t>
      </w:r>
      <w:r w:rsidR="00CF15C8">
        <w:rPr>
          <w:rFonts w:ascii="Arial" w:hAnsi="Arial" w:cs="Arial"/>
          <w:bCs/>
          <w:sz w:val="20"/>
          <w:szCs w:val="20"/>
        </w:rPr>
        <w:t xml:space="preserve"> Como exemplo, a resolução espacial de um monitor de computad</w:t>
      </w:r>
      <w:r w:rsidR="007B6D15">
        <w:rPr>
          <w:rFonts w:ascii="Arial" w:hAnsi="Arial" w:cs="Arial"/>
          <w:bCs/>
          <w:sz w:val="20"/>
          <w:szCs w:val="20"/>
        </w:rPr>
        <w:t>or é de 72 linhas por polegada, enquanto de uma revista impressa é de 300 linhas por polegada.</w:t>
      </w:r>
    </w:p>
    <w:p w:rsidR="0014034E" w:rsidRPr="00EC2DB2" w:rsidRDefault="0014034E" w:rsidP="0014034E">
      <w:pPr>
        <w:pStyle w:val="MediumGrid21"/>
        <w:ind w:left="28"/>
        <w:rPr>
          <w:rFonts w:ascii="Arial" w:hAnsi="Arial" w:cs="Arial"/>
          <w:b/>
          <w:bCs/>
          <w:sz w:val="20"/>
          <w:szCs w:val="20"/>
        </w:rPr>
      </w:pPr>
    </w:p>
    <w:p w:rsidR="00CF15C8" w:rsidRDefault="0014034E" w:rsidP="00CF15C8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b/>
          <w:bCs/>
          <w:sz w:val="20"/>
          <w:szCs w:val="20"/>
        </w:rPr>
      </w:pPr>
      <w:r w:rsidRPr="00CF15C8">
        <w:rPr>
          <w:rFonts w:ascii="Arial" w:hAnsi="Arial" w:cs="Arial"/>
          <w:sz w:val="20"/>
          <w:szCs w:val="20"/>
        </w:rPr>
        <w:t xml:space="preserve">Um </w:t>
      </w:r>
      <w:r w:rsidRPr="00CF15C8">
        <w:rPr>
          <w:rFonts w:ascii="Arial" w:hAnsi="Arial" w:cs="Arial"/>
          <w:b/>
          <w:sz w:val="20"/>
          <w:szCs w:val="20"/>
        </w:rPr>
        <w:t>espectro</w:t>
      </w:r>
      <w:r w:rsidRPr="00CF15C8">
        <w:rPr>
          <w:rFonts w:ascii="Arial" w:hAnsi="Arial" w:cs="Arial"/>
          <w:sz w:val="20"/>
          <w:szCs w:val="20"/>
        </w:rPr>
        <w:t xml:space="preserve"> resulta da decomposição da radiação eletromagnética (em sentido lato, a “luz”) emitida por um objeto, nas várias frequências (ou cores) que a constituem. Os espectros apresentam riscas, que funcionam como a “impressão digital” dos elementos que compõem o objeto observado. A mais conhecida manifestação deste fenómeno é a decomposição da luz branca do Sol nas suas cores constituintes, para formar o arco-íris.</w:t>
      </w:r>
    </w:p>
    <w:p w:rsidR="00CF15C8" w:rsidRDefault="00CF15C8" w:rsidP="00CF15C8">
      <w:pPr>
        <w:pStyle w:val="MediumGrid21"/>
        <w:ind w:left="28"/>
        <w:rPr>
          <w:rFonts w:ascii="Arial" w:hAnsi="Arial" w:cs="Arial"/>
          <w:b/>
          <w:bCs/>
          <w:sz w:val="20"/>
          <w:szCs w:val="20"/>
        </w:rPr>
      </w:pPr>
    </w:p>
    <w:p w:rsidR="0058297F" w:rsidRPr="00CF15C8" w:rsidRDefault="009661BA" w:rsidP="00CF15C8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b/>
          <w:bCs/>
          <w:sz w:val="20"/>
          <w:szCs w:val="20"/>
        </w:rPr>
      </w:pPr>
      <w:r w:rsidRPr="00CF15C8">
        <w:rPr>
          <w:rFonts w:ascii="Arial" w:hAnsi="Arial" w:cs="Arial"/>
          <w:sz w:val="20"/>
          <w:szCs w:val="20"/>
        </w:rPr>
        <w:t xml:space="preserve">Uma </w:t>
      </w:r>
      <w:proofErr w:type="gramStart"/>
      <w:r w:rsidRPr="00CF15C8">
        <w:rPr>
          <w:rFonts w:ascii="Arial" w:hAnsi="Arial" w:cs="Arial"/>
          <w:b/>
          <w:sz w:val="20"/>
          <w:szCs w:val="20"/>
        </w:rPr>
        <w:t>pipeline</w:t>
      </w:r>
      <w:proofErr w:type="gramEnd"/>
      <w:r w:rsidRPr="00CF15C8">
        <w:rPr>
          <w:rFonts w:ascii="Arial" w:hAnsi="Arial" w:cs="Arial"/>
          <w:sz w:val="20"/>
          <w:szCs w:val="20"/>
        </w:rPr>
        <w:t xml:space="preserve"> é</w:t>
      </w:r>
      <w:r w:rsidR="0060105D" w:rsidRPr="00CF15C8">
        <w:rPr>
          <w:rFonts w:ascii="Arial" w:hAnsi="Arial" w:cs="Arial"/>
          <w:sz w:val="20"/>
          <w:szCs w:val="20"/>
        </w:rPr>
        <w:t xml:space="preserve"> um conjunto de programas informáticos que funcionam de forma automática, à semelhança de uma linha de montagem de uma fábrica. Numa linha de montagem entram </w:t>
      </w:r>
      <w:r w:rsidR="00774711" w:rsidRPr="00CF15C8">
        <w:rPr>
          <w:rFonts w:ascii="Arial" w:hAnsi="Arial" w:cs="Arial"/>
          <w:sz w:val="20"/>
          <w:szCs w:val="20"/>
        </w:rPr>
        <w:t xml:space="preserve">as </w:t>
      </w:r>
      <w:r w:rsidR="0060105D" w:rsidRPr="00CF15C8">
        <w:rPr>
          <w:rFonts w:ascii="Arial" w:hAnsi="Arial" w:cs="Arial"/>
          <w:sz w:val="20"/>
          <w:szCs w:val="20"/>
        </w:rPr>
        <w:t xml:space="preserve">peças, que são montadas de forma automática, com o produto a </w:t>
      </w:r>
      <w:r w:rsidR="00683847" w:rsidRPr="00CF15C8">
        <w:rPr>
          <w:rFonts w:ascii="Arial" w:hAnsi="Arial" w:cs="Arial"/>
          <w:sz w:val="20"/>
          <w:szCs w:val="20"/>
        </w:rPr>
        <w:t>sair</w:t>
      </w:r>
      <w:r w:rsidR="0060105D" w:rsidRPr="00CF15C8">
        <w:rPr>
          <w:rFonts w:ascii="Arial" w:hAnsi="Arial" w:cs="Arial"/>
          <w:sz w:val="20"/>
          <w:szCs w:val="20"/>
        </w:rPr>
        <w:t xml:space="preserve"> totalmente montado </w:t>
      </w:r>
      <w:r w:rsidR="00683847" w:rsidRPr="00CF15C8">
        <w:rPr>
          <w:rFonts w:ascii="Arial" w:hAnsi="Arial" w:cs="Arial"/>
          <w:sz w:val="20"/>
          <w:szCs w:val="20"/>
        </w:rPr>
        <w:t>n</w:t>
      </w:r>
      <w:r w:rsidR="0060105D" w:rsidRPr="00CF15C8">
        <w:rPr>
          <w:rFonts w:ascii="Arial" w:hAnsi="Arial" w:cs="Arial"/>
          <w:sz w:val="20"/>
          <w:szCs w:val="20"/>
        </w:rPr>
        <w:t xml:space="preserve">o final da linha. De forma análoga, a </w:t>
      </w:r>
      <w:proofErr w:type="gramStart"/>
      <w:r w:rsidR="0060105D" w:rsidRPr="00CF15C8">
        <w:rPr>
          <w:rFonts w:ascii="Arial" w:hAnsi="Arial" w:cs="Arial"/>
          <w:sz w:val="20"/>
          <w:szCs w:val="20"/>
        </w:rPr>
        <w:t>pipeline</w:t>
      </w:r>
      <w:proofErr w:type="gramEnd"/>
      <w:r w:rsidR="0060105D" w:rsidRPr="00CF15C8">
        <w:rPr>
          <w:rFonts w:ascii="Arial" w:hAnsi="Arial" w:cs="Arial"/>
          <w:sz w:val="20"/>
          <w:szCs w:val="20"/>
        </w:rPr>
        <w:t xml:space="preserve"> recebe os dados em bruto do telescópio, estes passam por uma série de análises automáticas, e chegam aos astrónomos prontos para serem analisados.</w:t>
      </w:r>
    </w:p>
    <w:p w:rsidR="008336AD" w:rsidRPr="00A50C8A" w:rsidRDefault="008336AD" w:rsidP="00A50C8A">
      <w:pPr>
        <w:pStyle w:val="MediumGrid21"/>
        <w:ind w:left="28"/>
        <w:rPr>
          <w:rFonts w:ascii="Arial" w:hAnsi="Arial" w:cs="Arial"/>
          <w:sz w:val="20"/>
          <w:szCs w:val="20"/>
        </w:rPr>
      </w:pPr>
    </w:p>
    <w:p w:rsidR="0021582C" w:rsidRDefault="0021582C" w:rsidP="008336AD">
      <w:pPr>
        <w:pStyle w:val="NoSpacing"/>
        <w:rPr>
          <w:rFonts w:ascii="Arial" w:hAnsi="Arial" w:cs="Arial"/>
        </w:rPr>
      </w:pPr>
    </w:p>
    <w:p w:rsidR="009D2BC8" w:rsidRPr="00715578" w:rsidRDefault="009D2BC8" w:rsidP="00635DCB">
      <w:pPr>
        <w:pStyle w:val="MediumGrid21"/>
        <w:rPr>
          <w:rFonts w:ascii="Arial" w:hAnsi="Arial" w:cs="Arial"/>
          <w:bCs/>
        </w:rPr>
      </w:pPr>
    </w:p>
    <w:sectPr w:rsidR="009D2BC8" w:rsidRPr="00715578" w:rsidSect="00066842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C64"/>
    <w:multiLevelType w:val="hybridMultilevel"/>
    <w:tmpl w:val="A5DEBF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69F1"/>
    <w:multiLevelType w:val="hybridMultilevel"/>
    <w:tmpl w:val="A5DEBF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77283"/>
    <w:multiLevelType w:val="hybridMultilevel"/>
    <w:tmpl w:val="4C5488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649C6"/>
    <w:multiLevelType w:val="hybridMultilevel"/>
    <w:tmpl w:val="11C637A6"/>
    <w:lvl w:ilvl="0" w:tplc="DC12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A5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AE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00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4B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43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4D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C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4B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715F"/>
    <w:multiLevelType w:val="hybridMultilevel"/>
    <w:tmpl w:val="A5DEBF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1B5D"/>
    <w:rsid w:val="00006AE7"/>
    <w:rsid w:val="00013FA9"/>
    <w:rsid w:val="00045B65"/>
    <w:rsid w:val="00066842"/>
    <w:rsid w:val="000A69DA"/>
    <w:rsid w:val="000C0287"/>
    <w:rsid w:val="000E605E"/>
    <w:rsid w:val="001011A6"/>
    <w:rsid w:val="00112AE2"/>
    <w:rsid w:val="001177FF"/>
    <w:rsid w:val="00125110"/>
    <w:rsid w:val="0014034E"/>
    <w:rsid w:val="00143226"/>
    <w:rsid w:val="0014414D"/>
    <w:rsid w:val="00160FAC"/>
    <w:rsid w:val="00184AD6"/>
    <w:rsid w:val="001A664B"/>
    <w:rsid w:val="001B4AE8"/>
    <w:rsid w:val="001D7964"/>
    <w:rsid w:val="001F0F59"/>
    <w:rsid w:val="0020157F"/>
    <w:rsid w:val="00203293"/>
    <w:rsid w:val="0021582C"/>
    <w:rsid w:val="002A1E3C"/>
    <w:rsid w:val="002A507C"/>
    <w:rsid w:val="002A5940"/>
    <w:rsid w:val="002B3DED"/>
    <w:rsid w:val="002E5FA1"/>
    <w:rsid w:val="00346398"/>
    <w:rsid w:val="003478BC"/>
    <w:rsid w:val="00353EE7"/>
    <w:rsid w:val="003620BF"/>
    <w:rsid w:val="003A4A7B"/>
    <w:rsid w:val="003C42E1"/>
    <w:rsid w:val="003E467D"/>
    <w:rsid w:val="004157F0"/>
    <w:rsid w:val="0044353B"/>
    <w:rsid w:val="004459A9"/>
    <w:rsid w:val="004C6E00"/>
    <w:rsid w:val="005005F4"/>
    <w:rsid w:val="00537608"/>
    <w:rsid w:val="00540868"/>
    <w:rsid w:val="00541930"/>
    <w:rsid w:val="00565B1F"/>
    <w:rsid w:val="0058297F"/>
    <w:rsid w:val="00597AEA"/>
    <w:rsid w:val="005B48FB"/>
    <w:rsid w:val="005C50A0"/>
    <w:rsid w:val="005E50E1"/>
    <w:rsid w:val="0060105D"/>
    <w:rsid w:val="00635DCB"/>
    <w:rsid w:val="00656E74"/>
    <w:rsid w:val="006728FB"/>
    <w:rsid w:val="00674389"/>
    <w:rsid w:val="00683847"/>
    <w:rsid w:val="006B15F5"/>
    <w:rsid w:val="006B4B83"/>
    <w:rsid w:val="00702656"/>
    <w:rsid w:val="00715578"/>
    <w:rsid w:val="00720C48"/>
    <w:rsid w:val="00751335"/>
    <w:rsid w:val="00774711"/>
    <w:rsid w:val="007A4495"/>
    <w:rsid w:val="007B6D15"/>
    <w:rsid w:val="007C5255"/>
    <w:rsid w:val="007C6C26"/>
    <w:rsid w:val="007D5E1D"/>
    <w:rsid w:val="007E6EC8"/>
    <w:rsid w:val="00830EB4"/>
    <w:rsid w:val="008336AD"/>
    <w:rsid w:val="008502FD"/>
    <w:rsid w:val="008944A6"/>
    <w:rsid w:val="008A7E21"/>
    <w:rsid w:val="009059E0"/>
    <w:rsid w:val="00935698"/>
    <w:rsid w:val="009661BA"/>
    <w:rsid w:val="00973CB8"/>
    <w:rsid w:val="009D196B"/>
    <w:rsid w:val="009D2BC8"/>
    <w:rsid w:val="00A05F14"/>
    <w:rsid w:val="00A25359"/>
    <w:rsid w:val="00A50C8A"/>
    <w:rsid w:val="00A7044C"/>
    <w:rsid w:val="00AB6EAC"/>
    <w:rsid w:val="00AC1B5D"/>
    <w:rsid w:val="00AF1B5F"/>
    <w:rsid w:val="00AF4F22"/>
    <w:rsid w:val="00B43B28"/>
    <w:rsid w:val="00B6694C"/>
    <w:rsid w:val="00B72D78"/>
    <w:rsid w:val="00BC5BDE"/>
    <w:rsid w:val="00BC7150"/>
    <w:rsid w:val="00BD6F50"/>
    <w:rsid w:val="00BE013C"/>
    <w:rsid w:val="00C000A1"/>
    <w:rsid w:val="00C10D0A"/>
    <w:rsid w:val="00C73047"/>
    <w:rsid w:val="00C834A4"/>
    <w:rsid w:val="00C901FD"/>
    <w:rsid w:val="00CD22D3"/>
    <w:rsid w:val="00CF15C8"/>
    <w:rsid w:val="00D2372C"/>
    <w:rsid w:val="00D36B70"/>
    <w:rsid w:val="00D51CFC"/>
    <w:rsid w:val="00E376A3"/>
    <w:rsid w:val="00E60074"/>
    <w:rsid w:val="00E854E3"/>
    <w:rsid w:val="00E859EB"/>
    <w:rsid w:val="00E930EF"/>
    <w:rsid w:val="00E9323A"/>
    <w:rsid w:val="00EC0686"/>
    <w:rsid w:val="00EC2DB2"/>
    <w:rsid w:val="00EE0709"/>
    <w:rsid w:val="00EE7210"/>
    <w:rsid w:val="00F06B20"/>
    <w:rsid w:val="00F2154A"/>
    <w:rsid w:val="00F329A5"/>
    <w:rsid w:val="00F65CEE"/>
    <w:rsid w:val="00F84531"/>
    <w:rsid w:val="00F957C4"/>
    <w:rsid w:val="00FA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B5D"/>
    <w:rPr>
      <w:color w:val="0000FF"/>
      <w:u w:val="single"/>
    </w:rPr>
  </w:style>
  <w:style w:type="paragraph" w:customStyle="1" w:styleId="MediumGrid21">
    <w:name w:val="Medium Grid 21"/>
    <w:qFormat/>
    <w:rsid w:val="00AC1B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162AB"/>
    <w:rPr>
      <w:color w:val="800080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BCE"/>
    <w:rPr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4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7654A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499D"/>
    <w:pPr>
      <w:ind w:left="708"/>
    </w:pPr>
  </w:style>
  <w:style w:type="character" w:customStyle="1" w:styleId="textexposedshow">
    <w:name w:val="text_exposed_show"/>
    <w:rsid w:val="003654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6"/>
    <w:rPr>
      <w:b/>
      <w:bCs/>
    </w:rPr>
  </w:style>
  <w:style w:type="character" w:customStyle="1" w:styleId="CommentTextChar">
    <w:name w:val="Comment Text Char"/>
    <w:link w:val="CommentText"/>
    <w:rsid w:val="009F3E1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3E16"/>
    <w:rPr>
      <w:lang w:eastAsia="en-US"/>
    </w:rPr>
  </w:style>
  <w:style w:type="paragraph" w:styleId="ListParagraph">
    <w:name w:val="List Paragraph"/>
    <w:basedOn w:val="Normal"/>
    <w:uiPriority w:val="34"/>
    <w:qFormat/>
    <w:rsid w:val="005E50E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50E1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qFormat/>
    <w:rsid w:val="00112AE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336AD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83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B5D"/>
    <w:rPr>
      <w:color w:val="0000FF"/>
      <w:u w:val="single"/>
    </w:rPr>
  </w:style>
  <w:style w:type="paragraph" w:customStyle="1" w:styleId="MediumGrid21">
    <w:name w:val="Medium Grid 21"/>
    <w:qFormat/>
    <w:rsid w:val="00AC1B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162AB"/>
    <w:rPr>
      <w:color w:val="800080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BCE"/>
    <w:rPr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7654A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499D"/>
    <w:pPr>
      <w:ind w:left="708"/>
    </w:pPr>
  </w:style>
  <w:style w:type="character" w:customStyle="1" w:styleId="textexposedshow">
    <w:name w:val="text_exposed_show"/>
    <w:rsid w:val="003654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6"/>
    <w:rPr>
      <w:b/>
      <w:bCs/>
    </w:rPr>
  </w:style>
  <w:style w:type="character" w:customStyle="1" w:styleId="CommentTextChar">
    <w:name w:val="Comment Text Char"/>
    <w:link w:val="CommentText"/>
    <w:rsid w:val="009F3E1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3E16"/>
    <w:rPr>
      <w:lang w:eastAsia="en-US"/>
    </w:rPr>
  </w:style>
  <w:style w:type="paragraph" w:styleId="ListParagraph">
    <w:name w:val="List Paragraph"/>
    <w:basedOn w:val="Normal"/>
    <w:uiPriority w:val="34"/>
    <w:qFormat/>
    <w:rsid w:val="005E50E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50E1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qFormat/>
    <w:rsid w:val="00112AE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336AD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83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abs.harvard.edu/cgi-bin/bib_query?arXiv:1210.8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.up.pt/caup/index.php?WID=114&amp;CID=1&amp;ID=96&amp;Lang=p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.up.pt/caup/index.php?WID=114&amp;CID=1&amp;ID=86&amp;Lang=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ha.es/CALIFA/public_htm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n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7340</CharactersWithSpaces>
  <SharedDoc>false</SharedDoc>
  <HLinks>
    <vt:vector size="72" baseType="variant">
      <vt:variant>
        <vt:i4>6422634</vt:i4>
      </vt:variant>
      <vt:variant>
        <vt:i4>33</vt:i4>
      </vt:variant>
      <vt:variant>
        <vt:i4>0</vt:i4>
      </vt:variant>
      <vt:variant>
        <vt:i4>5</vt:i4>
      </vt:variant>
      <vt:variant>
        <vt:lpwstr>http://www.eso.org/public/news/eso1241/</vt:lpwstr>
      </vt:variant>
      <vt:variant>
        <vt:lpwstr/>
      </vt:variant>
      <vt:variant>
        <vt:i4>5242900</vt:i4>
      </vt:variant>
      <vt:variant>
        <vt:i4>30</vt:i4>
      </vt:variant>
      <vt:variant>
        <vt:i4>0</vt:i4>
      </vt:variant>
      <vt:variant>
        <vt:i4>5</vt:i4>
      </vt:variant>
      <vt:variant>
        <vt:lpwstr>http://tinyurl.com/caup-staff-ricreis</vt:lpwstr>
      </vt:variant>
      <vt:variant>
        <vt:lpwstr/>
      </vt:variant>
      <vt:variant>
        <vt:i4>262222</vt:i4>
      </vt:variant>
      <vt:variant>
        <vt:i4>27</vt:i4>
      </vt:variant>
      <vt:variant>
        <vt:i4>0</vt:i4>
      </vt:variant>
      <vt:variant>
        <vt:i4>5</vt:i4>
      </vt:variant>
      <vt:variant>
        <vt:lpwstr>http://www.astro.up.pt/caup/index.php?WID=114&amp;CID=1&amp;ID=41&amp;Lang=pt</vt:lpwstr>
      </vt:variant>
      <vt:variant>
        <vt:lpwstr/>
      </vt:variant>
      <vt:variant>
        <vt:i4>393288</vt:i4>
      </vt:variant>
      <vt:variant>
        <vt:i4>21</vt:i4>
      </vt:variant>
      <vt:variant>
        <vt:i4>0</vt:i4>
      </vt:variant>
      <vt:variant>
        <vt:i4>5</vt:i4>
      </vt:variant>
      <vt:variant>
        <vt:lpwstr>http://www.astro.up.pt/caup/index.php?WID=114&amp;CID=1&amp;ID=67&amp;Lang=pt</vt:lpwstr>
      </vt:variant>
      <vt:variant>
        <vt:lpwstr/>
      </vt:variant>
      <vt:variant>
        <vt:i4>7471136</vt:i4>
      </vt:variant>
      <vt:variant>
        <vt:i4>18</vt:i4>
      </vt:variant>
      <vt:variant>
        <vt:i4>0</vt:i4>
      </vt:variant>
      <vt:variant>
        <vt:i4>5</vt:i4>
      </vt:variant>
      <vt:variant>
        <vt:lpwstr>http://www.unige.ch/sciences/astro/</vt:lpwstr>
      </vt:variant>
      <vt:variant>
        <vt:lpwstr/>
      </vt:variant>
      <vt:variant>
        <vt:i4>4980764</vt:i4>
      </vt:variant>
      <vt:variant>
        <vt:i4>15</vt:i4>
      </vt:variant>
      <vt:variant>
        <vt:i4>0</vt:i4>
      </vt:variant>
      <vt:variant>
        <vt:i4>5</vt:i4>
      </vt:variant>
      <vt:variant>
        <vt:lpwstr>http://www.fc.up.pt/</vt:lpwstr>
      </vt:variant>
      <vt:variant>
        <vt:lpwstr/>
      </vt:variant>
      <vt:variant>
        <vt:i4>8257663</vt:i4>
      </vt:variant>
      <vt:variant>
        <vt:i4>12</vt:i4>
      </vt:variant>
      <vt:variant>
        <vt:i4>0</vt:i4>
      </vt:variant>
      <vt:variant>
        <vt:i4>5</vt:i4>
      </vt:variant>
      <vt:variant>
        <vt:lpwstr>http://www.astro.up.pt/</vt:lpwstr>
      </vt:variant>
      <vt:variant>
        <vt:lpwstr/>
      </vt:variant>
      <vt:variant>
        <vt:i4>2687103</vt:i4>
      </vt:variant>
      <vt:variant>
        <vt:i4>9</vt:i4>
      </vt:variant>
      <vt:variant>
        <vt:i4>0</vt:i4>
      </vt:variant>
      <vt:variant>
        <vt:i4>5</vt:i4>
      </vt:variant>
      <vt:variant>
        <vt:lpwstr>http://www.eso.org/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http://www.eso.org/sci/facilities/lasilla/telescopes/3p6/index.html</vt:lpwstr>
      </vt:variant>
      <vt:variant>
        <vt:lpwstr/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http://www.eso.org/sci/facilities/lasilla/instruments/harps/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</vt:lpwstr>
      </vt:variant>
      <vt:variant>
        <vt:lpwstr/>
      </vt:variant>
      <vt:variant>
        <vt:i4>4063275</vt:i4>
      </vt:variant>
      <vt:variant>
        <vt:i4>9593</vt:i4>
      </vt:variant>
      <vt:variant>
        <vt:i4>1025</vt:i4>
      </vt:variant>
      <vt:variant>
        <vt:i4>1</vt:i4>
      </vt:variant>
      <vt:variant>
        <vt:lpwstr>http://www.astro.up.pt/imagens/1px.png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ricreis</dc:creator>
  <cp:lastModifiedBy>antonio</cp:lastModifiedBy>
  <cp:revision>2</cp:revision>
  <cp:lastPrinted>2012-11-06T11:00:00Z</cp:lastPrinted>
  <dcterms:created xsi:type="dcterms:W3CDTF">2012-11-12T18:29:00Z</dcterms:created>
  <dcterms:modified xsi:type="dcterms:W3CDTF">2012-11-12T18:29:00Z</dcterms:modified>
</cp:coreProperties>
</file>