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D9" w:rsidRDefault="00D227D9">
      <w:pPr>
        <w:rPr>
          <w:rFonts w:ascii="Verdana" w:eastAsia="Times New Roman" w:hAnsi="Verdana" w:cs="Times New Roman"/>
          <w:color w:val="222222"/>
          <w:lang w:eastAsia="pt-PT"/>
        </w:rPr>
      </w:pPr>
    </w:p>
    <w:p w:rsidR="00D227D9" w:rsidRPr="00D227D9" w:rsidRDefault="00D227D9">
      <w:pPr>
        <w:rPr>
          <w:rFonts w:ascii="Verdana" w:eastAsia="Times New Roman" w:hAnsi="Verdana" w:cs="Times New Roman"/>
          <w:b/>
          <w:color w:val="222222"/>
          <w:sz w:val="24"/>
          <w:szCs w:val="24"/>
          <w:lang w:eastAsia="pt-PT"/>
        </w:rPr>
      </w:pPr>
      <w:r w:rsidRPr="00D227D9">
        <w:rPr>
          <w:rFonts w:ascii="Verdana" w:eastAsia="Times New Roman" w:hAnsi="Verdana" w:cs="Times New Roman"/>
          <w:b/>
          <w:color w:val="222222"/>
          <w:sz w:val="24"/>
          <w:szCs w:val="24"/>
          <w:lang w:eastAsia="pt-PT"/>
        </w:rPr>
        <w:t xml:space="preserve">Prémio para o </w:t>
      </w:r>
      <w:r w:rsidRPr="0068496B">
        <w:rPr>
          <w:rFonts w:ascii="Verdana" w:eastAsia="Times New Roman" w:hAnsi="Verdana" w:cs="Times New Roman"/>
          <w:b/>
          <w:color w:val="222222"/>
          <w:sz w:val="24"/>
          <w:szCs w:val="24"/>
          <w:lang w:eastAsia="pt-PT"/>
        </w:rPr>
        <w:t xml:space="preserve">melhor trabalho publicado </w:t>
      </w:r>
      <w:r w:rsidRPr="00D227D9">
        <w:rPr>
          <w:rFonts w:ascii="Verdana" w:eastAsia="Times New Roman" w:hAnsi="Verdana" w:cs="Times New Roman"/>
          <w:b/>
          <w:color w:val="222222"/>
          <w:sz w:val="24"/>
          <w:szCs w:val="24"/>
          <w:lang w:eastAsia="pt-PT"/>
        </w:rPr>
        <w:t>na área da genética por um jovem investigador</w:t>
      </w:r>
      <w:r w:rsidRPr="0068496B">
        <w:rPr>
          <w:rFonts w:ascii="Verdana" w:eastAsia="Times New Roman" w:hAnsi="Verdana" w:cs="Times New Roman"/>
          <w:b/>
          <w:color w:val="222222"/>
          <w:sz w:val="24"/>
          <w:szCs w:val="24"/>
          <w:lang w:eastAsia="pt-PT"/>
        </w:rPr>
        <w:t xml:space="preserve"> em Portugal</w:t>
      </w:r>
    </w:p>
    <w:p w:rsidR="00D227D9" w:rsidRDefault="00D227D9">
      <w:pPr>
        <w:rPr>
          <w:rFonts w:ascii="Verdana" w:eastAsia="Times New Roman" w:hAnsi="Verdana" w:cs="Times New Roman"/>
          <w:b/>
          <w:color w:val="222222"/>
          <w:lang w:eastAsia="pt-PT"/>
        </w:rPr>
      </w:pPr>
    </w:p>
    <w:p w:rsidR="0068496B" w:rsidRPr="0068496B" w:rsidRDefault="0068496B">
      <w:pPr>
        <w:rPr>
          <w:rFonts w:ascii="Verdana" w:hAnsi="Verdana"/>
          <w:b/>
          <w:bCs/>
          <w:color w:val="222222"/>
          <w:shd w:val="clear" w:color="auto" w:fill="FFFFFF"/>
        </w:rPr>
      </w:pPr>
    </w:p>
    <w:p w:rsidR="0068496B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A Comissão Científica e a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Direcção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da Sociedade Portuguesa de Genétic</w:t>
      </w:r>
      <w:r>
        <w:rPr>
          <w:rFonts w:ascii="Verdana" w:eastAsia="Times New Roman" w:hAnsi="Verdana" w:cs="Times New Roman"/>
          <w:color w:val="222222"/>
          <w:lang w:eastAsia="pt-PT"/>
        </w:rPr>
        <w:t>a Humana (SPGH) nomeou o artigo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"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Sickle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hemoglobin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confers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tolerance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to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Plasmodium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infection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>", publicado na revista cientifica</w:t>
      </w:r>
      <w:r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i/>
          <w:iCs/>
          <w:color w:val="222222"/>
          <w:lang w:eastAsia="pt-PT"/>
        </w:rPr>
        <w:t>Cell</w:t>
      </w:r>
      <w:proofErr w:type="spellEnd"/>
      <w:r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em Abril de 2011, como o melhor trabalho publicado em 2011, por um jovem investigador, em Portugal. O Prémio SPGH 2012 será atribuído a Ana Ferreira, primeira autora deste trabalho que foi realizado no grupo de “Inflamação”, liderado por Miguel Soares do Instituto Gulbenkian de Ciência, no decorrer do seu pós-doutoramento. A entrega do prémio </w:t>
      </w:r>
      <w:r>
        <w:rPr>
          <w:rFonts w:ascii="Verdana" w:eastAsia="Times New Roman" w:hAnsi="Verdana" w:cs="Times New Roman"/>
          <w:color w:val="222222"/>
          <w:lang w:eastAsia="pt-PT"/>
        </w:rPr>
        <w:t>ocorreu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no dia 24 de novembro durante a reunião anual da SPGH.</w:t>
      </w:r>
    </w:p>
    <w:p w:rsidR="0068496B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O trabalho premiado descreve o mecanismo pelo qual a mutação responsável pela anemia falciforme confere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protecção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contra a malária. A anemia falciforme é uma doença genética, provocada por uma mutação no gene que codifica a hemoglobina, a proteína responsável pelo transporte do oxigénio nos glóbulos vermelhos e que se caracteriza pela forma de foice dos glóbulos vermelhos. Os indivíduos que possuem duas cópias da mutação causadora da anemia falciforme (uma herdada do pai e outra da mãe) têm uma esperança de vida reduzida, sendo, por isso, de esperar que a mutação fosse rara em populações humanas. No entanto, estudos anteriores mostram que esta mutação é muito prevalente nas populações de áreas onde a malária é endémica - entre 10 a 40% da população possui esta mutação. Mais do que isto, indivíduos com apenas uma cópia da mutação, além de não manifestarem sintomas da doença, tornam-se resistentes à malária, o que explicaria a elevada prevalência desta mutação em zonas endémicas para a malária.</w:t>
      </w:r>
    </w:p>
    <w:p w:rsidR="0068496B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Num trabalho árduo e minucioso, a investigadora Ana Ferreira descobriu que a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protecção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conferida pela hemoglobina falciforme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actua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sem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afectar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a capacidade do parasita de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infectar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os glóbulos vermelhos do hospedeiro. Numa série de experiências envolvendo a manipulação genética de ratinhos, Ana Ferreira conseguiu revelar que o mecanismo molecular responsável pelo efeito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protector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da hemoglobina falciforme é mediado pela enzima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heme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oxigenase-1 (HO-1), cuja produção é induzida pela hemoglobina falciforme. A produção do gás monóxido de carbono, provocada pela hemoglobina falciforme, impede que o parasita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Plasmodium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cause uma </w:t>
      </w:r>
      <w:proofErr w:type="spellStart"/>
      <w:r w:rsidRPr="0068496B">
        <w:rPr>
          <w:rFonts w:ascii="Verdana" w:eastAsia="Times New Roman" w:hAnsi="Verdana" w:cs="Times New Roman"/>
          <w:color w:val="222222"/>
          <w:lang w:eastAsia="pt-PT"/>
        </w:rPr>
        <w:t>reacção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no hospedeiro que leve à sua morte, tudo sem interferir com o ciclo de vida do parasita.</w:t>
      </w:r>
    </w:p>
    <w:p w:rsidR="0068496B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  <w:r w:rsidRPr="0068496B">
        <w:rPr>
          <w:rFonts w:ascii="Verdana" w:eastAsia="Times New Roman" w:hAnsi="Verdana" w:cs="Times New Roman"/>
          <w:color w:val="222222"/>
          <w:lang w:eastAsia="pt-PT"/>
        </w:rPr>
        <w:t>Ana Ferreira, que se encontra-se atualmente a desenvolver a sua investigação na Universidade Nova de Lisboa, diz: “É muito importante a atribuição do prémio da SPGH que, mesmo que atribuído a mim, enquanto primeira autora do artigo publicado, resulta do trabalho de uma equipa liderada pelo Miguel Soares e desenvolvido na generalidade no Instituto Gulbenkian de Ciência. Este prémio sublinha o mérito de trabalho que, com o apoio financeiro da Fundação para a Ciência e Tecnologia, reconhece o contributo de mecanismos de tolerância na progressão de malária cerebral.”</w:t>
      </w:r>
    </w:p>
    <w:p w:rsid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  <w:r w:rsidRPr="0068496B">
        <w:rPr>
          <w:rFonts w:ascii="Verdana" w:eastAsia="Times New Roman" w:hAnsi="Verdana" w:cs="Times New Roman"/>
          <w:color w:val="222222"/>
          <w:lang w:eastAsia="pt-PT"/>
        </w:rPr>
        <w:lastRenderedPageBreak/>
        <w:t>O prémio SPGH 2012 é patrocinado pela empresa</w:t>
      </w:r>
      <w:r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i/>
          <w:iCs/>
          <w:color w:val="222222"/>
          <w:lang w:eastAsia="pt-PT"/>
        </w:rPr>
        <w:t>Applied</w:t>
      </w:r>
      <w:proofErr w:type="spellEnd"/>
      <w:r w:rsidRPr="0068496B">
        <w:rPr>
          <w:rFonts w:ascii="Verdana" w:eastAsia="Times New Roman" w:hAnsi="Verdana" w:cs="Times New Roman"/>
          <w:i/>
          <w:iCs/>
          <w:color w:val="222222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i/>
          <w:iCs/>
          <w:color w:val="222222"/>
          <w:lang w:eastAsia="pt-PT"/>
        </w:rPr>
        <w:t>Biosystems</w:t>
      </w:r>
      <w:proofErr w:type="spellEnd"/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, e </w:t>
      </w:r>
      <w:r>
        <w:rPr>
          <w:rFonts w:ascii="Verdana" w:eastAsia="Times New Roman" w:hAnsi="Verdana" w:cs="Times New Roman"/>
          <w:color w:val="222222"/>
          <w:lang w:eastAsia="pt-PT"/>
        </w:rPr>
        <w:t>foi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entregue durante a reunião anual da Sociedade Portugu</w:t>
      </w:r>
      <w:r>
        <w:rPr>
          <w:rFonts w:ascii="Verdana" w:eastAsia="Times New Roman" w:hAnsi="Verdana" w:cs="Times New Roman"/>
          <w:color w:val="222222"/>
          <w:lang w:eastAsia="pt-PT"/>
        </w:rPr>
        <w:t>esa de Genética Humana, que decorreu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</w:t>
      </w:r>
      <w:r>
        <w:rPr>
          <w:rFonts w:ascii="Verdana" w:eastAsia="Times New Roman" w:hAnsi="Verdana" w:cs="Times New Roman"/>
          <w:color w:val="222222"/>
          <w:lang w:eastAsia="pt-PT"/>
        </w:rPr>
        <w:t>entre 22 e</w:t>
      </w:r>
      <w:r w:rsidRPr="0068496B">
        <w:rPr>
          <w:rFonts w:ascii="Verdana" w:eastAsia="Times New Roman" w:hAnsi="Verdana" w:cs="Times New Roman"/>
          <w:color w:val="222222"/>
          <w:lang w:eastAsia="pt-PT"/>
        </w:rPr>
        <w:t xml:space="preserve"> 24 de Novembro de 2012 no Centro de Cultura e Congressos da Secção Regional do Norte da Ordem dos Médicos, no Porto.</w:t>
      </w:r>
    </w:p>
    <w:p w:rsid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</w:p>
    <w:p w:rsidR="0068496B" w:rsidRPr="0068496B" w:rsidRDefault="0068496B" w:rsidP="0068496B">
      <w:pPr>
        <w:rPr>
          <w:rStyle w:val="apple-converted-space"/>
          <w:rFonts w:ascii="Verdana" w:hAnsi="Verdana"/>
          <w:bCs/>
          <w:color w:val="222222"/>
          <w:shd w:val="clear" w:color="auto" w:fill="FFFFFF"/>
        </w:rPr>
      </w:pPr>
      <w:r w:rsidRPr="0068496B">
        <w:rPr>
          <w:rFonts w:ascii="Verdana" w:hAnsi="Verdana"/>
          <w:bCs/>
          <w:color w:val="222222"/>
          <w:shd w:val="clear" w:color="auto" w:fill="FFFFFF"/>
        </w:rPr>
        <w:t>Inês Domingues (IGC)</w:t>
      </w:r>
    </w:p>
    <w:p w:rsid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22222"/>
          <w:lang w:eastAsia="pt-PT"/>
        </w:rPr>
      </w:pPr>
    </w:p>
    <w:p w:rsidR="0068496B" w:rsidRDefault="00CE161A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pt-PT"/>
        </w:rPr>
      </w:pPr>
      <w:r>
        <w:rPr>
          <w:rFonts w:ascii="Verdana" w:eastAsia="Times New Roman" w:hAnsi="Verdana" w:cs="Times New Roman"/>
          <w:lang w:eastAsia="pt-PT"/>
        </w:rPr>
        <w:t>Ciência na Imprensa Regional – Ciência Viva</w:t>
      </w:r>
    </w:p>
    <w:p w:rsidR="00CE161A" w:rsidRPr="0006735C" w:rsidRDefault="00CE161A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pt-PT"/>
        </w:rPr>
      </w:pPr>
    </w:p>
    <w:p w:rsidR="00D227D9" w:rsidRDefault="00D227D9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lang w:eastAsia="pt-PT"/>
        </w:rPr>
      </w:pPr>
    </w:p>
    <w:p w:rsidR="0068496B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lang w:eastAsia="pt-PT"/>
        </w:rPr>
      </w:pPr>
      <w:r w:rsidRPr="00CE161A">
        <w:rPr>
          <w:rFonts w:ascii="Verdana" w:eastAsia="Times New Roman" w:hAnsi="Verdana" w:cs="Times New Roman"/>
          <w:b/>
          <w:lang w:eastAsia="pt-PT"/>
        </w:rPr>
        <w:t>Referência ao artigo</w:t>
      </w:r>
    </w:p>
    <w:p w:rsidR="0006735C" w:rsidRPr="0068496B" w:rsidRDefault="0068496B" w:rsidP="006849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pt-PT"/>
        </w:rPr>
      </w:pPr>
      <w:r w:rsidRPr="0068496B">
        <w:rPr>
          <w:rFonts w:ascii="Verdana" w:eastAsia="Times New Roman" w:hAnsi="Verdana" w:cs="Times New Roman"/>
          <w:lang w:eastAsia="pt-PT"/>
        </w:rPr>
        <w:t xml:space="preserve">Ana Ferreira, Ivo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Marguti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, Ingo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Bechmann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,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Viktória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Jeney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, Ângelo Chora, Nuno R. Palha, Sofia Rebelo,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Annie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Henri, Yves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Beuzard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>, Miguel P. Soares,"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Sickle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hemoglobin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confers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tolerance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to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Plasmodium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infection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>" (</w:t>
      </w:r>
      <w:proofErr w:type="spellStart"/>
      <w:r w:rsidRPr="0068496B">
        <w:rPr>
          <w:rFonts w:ascii="Verdana" w:eastAsia="Times New Roman" w:hAnsi="Verdana" w:cs="Times New Roman"/>
          <w:lang w:eastAsia="pt-PT"/>
        </w:rPr>
        <w:t>Cell</w:t>
      </w:r>
      <w:proofErr w:type="spellEnd"/>
      <w:r w:rsidRPr="0068496B">
        <w:rPr>
          <w:rFonts w:ascii="Verdana" w:eastAsia="Times New Roman" w:hAnsi="Verdana" w:cs="Times New Roman"/>
          <w:lang w:eastAsia="pt-PT"/>
        </w:rPr>
        <w:t xml:space="preserve"> </w:t>
      </w:r>
      <w:proofErr w:type="gramStart"/>
      <w:r w:rsidRPr="0068496B">
        <w:rPr>
          <w:rFonts w:ascii="Verdana" w:eastAsia="Times New Roman" w:hAnsi="Verdana" w:cs="Times New Roman"/>
          <w:lang w:eastAsia="pt-PT"/>
        </w:rPr>
        <w:t>145(3</w:t>
      </w:r>
      <w:proofErr w:type="gramEnd"/>
      <w:r w:rsidRPr="0068496B">
        <w:rPr>
          <w:rFonts w:ascii="Verdana" w:eastAsia="Times New Roman" w:hAnsi="Verdana" w:cs="Times New Roman"/>
          <w:lang w:eastAsia="pt-PT"/>
        </w:rPr>
        <w:t>):398-409, 2011)</w:t>
      </w:r>
      <w:r w:rsidR="007865C6">
        <w:rPr>
          <w:rFonts w:ascii="Verdana" w:eastAsia="Times New Roman" w:hAnsi="Verdana" w:cs="Times New Roman"/>
          <w:lang w:eastAsia="pt-PT"/>
        </w:rPr>
        <w:t xml:space="preserve"> - </w:t>
      </w:r>
      <w:r w:rsidR="0006735C" w:rsidRPr="0006735C">
        <w:rPr>
          <w:rFonts w:ascii="Verdana" w:hAnsi="Verdana"/>
          <w:shd w:val="clear" w:color="auto" w:fill="FFFFFF"/>
        </w:rPr>
        <w:t>DOI 10.1016/j.cell.2011.03.049</w:t>
      </w:r>
    </w:p>
    <w:p w:rsidR="0068496B" w:rsidRDefault="0006735C">
      <w:pPr>
        <w:rPr>
          <w:rFonts w:ascii="Verdana" w:hAnsi="Verdana"/>
        </w:rPr>
      </w:pPr>
      <w:hyperlink r:id="rId4" w:history="1">
        <w:r w:rsidRPr="00903243">
          <w:rPr>
            <w:rStyle w:val="Hyperlink"/>
            <w:rFonts w:ascii="Verdana" w:hAnsi="Verdana"/>
          </w:rPr>
          <w:t>http://www.cell.com/abstract/S0092-8674(11)00384-9</w:t>
        </w:r>
      </w:hyperlink>
    </w:p>
    <w:p w:rsidR="0006735C" w:rsidRPr="0068496B" w:rsidRDefault="0006735C">
      <w:pPr>
        <w:rPr>
          <w:rFonts w:ascii="Verdana" w:hAnsi="Verdana"/>
        </w:rPr>
      </w:pPr>
    </w:p>
    <w:p w:rsidR="0068496B" w:rsidRPr="0068496B" w:rsidRDefault="0068496B">
      <w:pPr>
        <w:rPr>
          <w:rFonts w:ascii="Verdana" w:hAnsi="Verdana"/>
        </w:rPr>
      </w:pPr>
    </w:p>
    <w:sectPr w:rsidR="0068496B" w:rsidRPr="0068496B" w:rsidSect="00BC3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8496B"/>
    <w:rsid w:val="0006735C"/>
    <w:rsid w:val="0024012E"/>
    <w:rsid w:val="00347193"/>
    <w:rsid w:val="0068496B"/>
    <w:rsid w:val="007865C6"/>
    <w:rsid w:val="00BC3A69"/>
    <w:rsid w:val="00C11DF3"/>
    <w:rsid w:val="00CE161A"/>
    <w:rsid w:val="00D2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496B"/>
  </w:style>
  <w:style w:type="character" w:styleId="Hyperlink">
    <w:name w:val="Hyperlink"/>
    <w:basedOn w:val="DefaultParagraphFont"/>
    <w:uiPriority w:val="99"/>
    <w:unhideWhenUsed/>
    <w:rsid w:val="00684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ll.com/abstract/S0092-8674(11)00384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2012-11-27T11:41:00Z</dcterms:created>
  <dcterms:modified xsi:type="dcterms:W3CDTF">2012-11-27T12:03:00Z</dcterms:modified>
</cp:coreProperties>
</file>