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D6B" w:rsidRPr="002E3695" w:rsidRDefault="00846D6B" w:rsidP="00846D6B">
      <w:pPr>
        <w:rPr>
          <w:rFonts w:ascii="Courier New" w:hAnsi="Courier New" w:cs="Courier New"/>
          <w:b/>
          <w:sz w:val="24"/>
          <w:szCs w:val="24"/>
        </w:rPr>
      </w:pPr>
      <w:r w:rsidRPr="002E3695">
        <w:rPr>
          <w:rFonts w:ascii="Courier New" w:hAnsi="Courier New" w:cs="Courier New"/>
          <w:b/>
          <w:sz w:val="24"/>
          <w:szCs w:val="24"/>
        </w:rPr>
        <w:t xml:space="preserve">Módulo da ESA irá fornecer energia à nave </w:t>
      </w:r>
      <w:proofErr w:type="spellStart"/>
      <w:r w:rsidRPr="002E3695">
        <w:rPr>
          <w:rFonts w:ascii="Courier New" w:hAnsi="Courier New" w:cs="Courier New"/>
          <w:b/>
          <w:sz w:val="24"/>
          <w:szCs w:val="24"/>
        </w:rPr>
        <w:t>Orion</w:t>
      </w:r>
      <w:proofErr w:type="spellEnd"/>
    </w:p>
    <w:p w:rsidR="00846D6B" w:rsidRPr="002E3695" w:rsidRDefault="00846D6B" w:rsidP="00846D6B">
      <w:pPr>
        <w:rPr>
          <w:rFonts w:ascii="Courier New" w:hAnsi="Courier New" w:cs="Courier New"/>
          <w:sz w:val="24"/>
          <w:szCs w:val="24"/>
        </w:rPr>
      </w:pPr>
      <w:r w:rsidRPr="002E3695">
        <w:rPr>
          <w:rFonts w:ascii="Courier New" w:hAnsi="Courier New" w:cs="Courier New"/>
          <w:sz w:val="24"/>
          <w:szCs w:val="24"/>
        </w:rPr>
        <w:t xml:space="preserve">A Agência Espacial Europeia (ESA) e a agência espacial norte-americana NASA chegaram a acordo sobre a contribuição europeia para a futura nave </w:t>
      </w:r>
      <w:proofErr w:type="spellStart"/>
      <w:r w:rsidRPr="002E3695">
        <w:rPr>
          <w:rFonts w:ascii="Courier New" w:hAnsi="Courier New" w:cs="Courier New"/>
          <w:sz w:val="24"/>
          <w:szCs w:val="24"/>
        </w:rPr>
        <w:t>Orion</w:t>
      </w:r>
      <w:proofErr w:type="spellEnd"/>
      <w:r w:rsidRPr="002E3695">
        <w:rPr>
          <w:rFonts w:ascii="Courier New" w:hAnsi="Courier New" w:cs="Courier New"/>
          <w:sz w:val="24"/>
          <w:szCs w:val="24"/>
        </w:rPr>
        <w:t>. Esta irá transportar astronautas utilizando um módulo desenvolvido a partir do veículo de carga europeu</w:t>
      </w:r>
      <w:r w:rsidRPr="002E3695">
        <w:rPr>
          <w:rStyle w:val="apple-converted-space"/>
          <w:rFonts w:ascii="Courier New" w:hAnsi="Courier New" w:cs="Courier New"/>
          <w:sz w:val="24"/>
          <w:szCs w:val="24"/>
        </w:rPr>
        <w:t> </w:t>
      </w:r>
      <w:proofErr w:type="spellStart"/>
      <w:r w:rsidRPr="002E3695">
        <w:rPr>
          <w:rStyle w:val="Emphasis"/>
          <w:rFonts w:ascii="Courier New" w:hAnsi="Courier New" w:cs="Courier New"/>
          <w:sz w:val="24"/>
          <w:szCs w:val="24"/>
        </w:rPr>
        <w:t>Automated</w:t>
      </w:r>
      <w:proofErr w:type="spellEnd"/>
      <w:r w:rsidRPr="002E3695">
        <w:rPr>
          <w:rStyle w:val="Emphasis"/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2E3695">
        <w:rPr>
          <w:rStyle w:val="Emphasis"/>
          <w:rFonts w:ascii="Courier New" w:hAnsi="Courier New" w:cs="Courier New"/>
          <w:sz w:val="24"/>
          <w:szCs w:val="24"/>
        </w:rPr>
        <w:t>Transfer</w:t>
      </w:r>
      <w:proofErr w:type="spellEnd"/>
      <w:r w:rsidRPr="002E3695">
        <w:rPr>
          <w:rStyle w:val="Emphasis"/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2E3695">
        <w:rPr>
          <w:rStyle w:val="Emphasis"/>
          <w:rFonts w:ascii="Courier New" w:hAnsi="Courier New" w:cs="Courier New"/>
          <w:sz w:val="24"/>
          <w:szCs w:val="24"/>
        </w:rPr>
        <w:t>Vehicle</w:t>
      </w:r>
      <w:proofErr w:type="spellEnd"/>
      <w:r w:rsidRPr="002E3695">
        <w:rPr>
          <w:rStyle w:val="apple-converted-space"/>
          <w:rFonts w:ascii="Courier New" w:hAnsi="Courier New" w:cs="Courier New"/>
          <w:sz w:val="24"/>
          <w:szCs w:val="24"/>
        </w:rPr>
        <w:t xml:space="preserve"> </w:t>
      </w:r>
      <w:r w:rsidRPr="002E3695">
        <w:rPr>
          <w:rFonts w:ascii="Courier New" w:hAnsi="Courier New" w:cs="Courier New"/>
          <w:sz w:val="24"/>
          <w:szCs w:val="24"/>
        </w:rPr>
        <w:t xml:space="preserve">(ATV). O ATV tem vindo a reabastecer a estação espacial internacional ISS desde 2008, quer levando astronautas e materiais, assim como trazendo lixo da ISS de volta para a Terra. O módulo que será desenvolvido a partir do ATV, e que estará colocado «por debaixo» da cápsula da tripulação, irá fornecer propulsão, energia, controlo térmico, bem como fornecer água e gases aos astronautas no módulo habitável. A primeira missão da </w:t>
      </w:r>
      <w:proofErr w:type="spellStart"/>
      <w:r w:rsidRPr="002E3695">
        <w:rPr>
          <w:rFonts w:ascii="Courier New" w:hAnsi="Courier New" w:cs="Courier New"/>
          <w:sz w:val="24"/>
          <w:szCs w:val="24"/>
        </w:rPr>
        <w:t>Orion</w:t>
      </w:r>
      <w:proofErr w:type="spellEnd"/>
      <w:r w:rsidRPr="002E3695">
        <w:rPr>
          <w:rFonts w:ascii="Courier New" w:hAnsi="Courier New" w:cs="Courier New"/>
          <w:sz w:val="24"/>
          <w:szCs w:val="24"/>
        </w:rPr>
        <w:t xml:space="preserve"> será um voo não tripulado, previsto para 2017, e que servirá para testar tecnologias de reentrada a uma velocidade de 11 km/s. Esta nave permitirá no futuro transportar astronautas para distâncias da Terra muito superiores às que são possíveis </w:t>
      </w:r>
      <w:proofErr w:type="spellStart"/>
      <w:r w:rsidRPr="002E3695">
        <w:rPr>
          <w:rFonts w:ascii="Courier New" w:hAnsi="Courier New" w:cs="Courier New"/>
          <w:sz w:val="24"/>
          <w:szCs w:val="24"/>
        </w:rPr>
        <w:t>actualmente</w:t>
      </w:r>
      <w:proofErr w:type="spellEnd"/>
      <w:r w:rsidRPr="002E3695">
        <w:rPr>
          <w:rFonts w:ascii="Courier New" w:hAnsi="Courier New" w:cs="Courier New"/>
          <w:sz w:val="24"/>
          <w:szCs w:val="24"/>
        </w:rPr>
        <w:t>.</w:t>
      </w:r>
    </w:p>
    <w:p w:rsidR="002D7C5D" w:rsidRDefault="002D7C5D">
      <w:r>
        <w:t>António Piedade</w:t>
      </w:r>
    </w:p>
    <w:p w:rsidR="008E2BB2" w:rsidRDefault="002D7C5D">
      <w:r>
        <w:t>Ciência na Imprensa Regional – Ciência Viva</w:t>
      </w:r>
    </w:p>
    <w:p w:rsidR="002D7C5D" w:rsidRDefault="002D7C5D"/>
    <w:sectPr w:rsidR="002D7C5D" w:rsidSect="002059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846D6B"/>
    <w:rsid w:val="00205964"/>
    <w:rsid w:val="0024012E"/>
    <w:rsid w:val="002D7C5D"/>
    <w:rsid w:val="00846D6B"/>
    <w:rsid w:val="00C11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9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846D6B"/>
  </w:style>
  <w:style w:type="character" w:styleId="Emphasis">
    <w:name w:val="Emphasis"/>
    <w:basedOn w:val="DefaultParagraphFont"/>
    <w:uiPriority w:val="20"/>
    <w:qFormat/>
    <w:rsid w:val="00846D6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169</Words>
  <Characters>913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antonio</cp:lastModifiedBy>
  <cp:revision>2</cp:revision>
  <dcterms:created xsi:type="dcterms:W3CDTF">2013-01-21T15:17:00Z</dcterms:created>
  <dcterms:modified xsi:type="dcterms:W3CDTF">2013-01-21T15:19:00Z</dcterms:modified>
</cp:coreProperties>
</file>