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48" w:rsidRPr="00DE2F20" w:rsidRDefault="008E7948" w:rsidP="00DE2F20">
      <w:pPr>
        <w:spacing w:line="360" w:lineRule="auto"/>
        <w:jc w:val="both"/>
        <w:rPr>
          <w:rFonts w:ascii="Gill Sans MT" w:hAnsi="Gill Sans MT" w:cs="Gill Sans MT"/>
          <w:b/>
          <w:bCs/>
          <w:sz w:val="36"/>
          <w:szCs w:val="36"/>
        </w:rPr>
      </w:pPr>
      <w:proofErr w:type="spellStart"/>
      <w:r w:rsidRPr="00DE2F20">
        <w:rPr>
          <w:rFonts w:ascii="Gill Sans MT" w:hAnsi="Gill Sans MT" w:cs="Gill Sans MT"/>
          <w:b/>
          <w:bCs/>
          <w:sz w:val="36"/>
          <w:szCs w:val="36"/>
        </w:rPr>
        <w:t>Micro-robô</w:t>
      </w:r>
      <w:proofErr w:type="spellEnd"/>
      <w:r w:rsidRPr="00DE2F20">
        <w:rPr>
          <w:rFonts w:ascii="Gill Sans MT" w:hAnsi="Gill Sans MT" w:cs="Gill Sans MT"/>
          <w:b/>
          <w:bCs/>
          <w:sz w:val="36"/>
          <w:szCs w:val="36"/>
        </w:rPr>
        <w:t xml:space="preserve"> inovador para tratamento de malformações faciais</w:t>
      </w:r>
    </w:p>
    <w:p w:rsidR="00DE2F20" w:rsidRDefault="00DE2F20" w:rsidP="008E7948">
      <w:pPr>
        <w:spacing w:line="360" w:lineRule="auto"/>
        <w:jc w:val="both"/>
        <w:rPr>
          <w:rFonts w:ascii="Gill Sans MT" w:hAnsi="Gill Sans MT" w:cs="Gill Sans MT"/>
        </w:rPr>
      </w:pPr>
    </w:p>
    <w:p w:rsidR="008E7948" w:rsidRPr="00DE2F20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  <w:r w:rsidRPr="00DE2F20">
        <w:rPr>
          <w:rFonts w:ascii="Gill Sans MT" w:hAnsi="Gill Sans MT" w:cs="Gill Sans MT"/>
        </w:rPr>
        <w:t xml:space="preserve">Uma equipa de investigadores das Faculdades de Medicina e de Ciências e Tecnologia da Universidade de Coimbra (UC) desenvolveu um </w:t>
      </w:r>
      <w:proofErr w:type="spellStart"/>
      <w:r w:rsidRPr="00DE2F20">
        <w:rPr>
          <w:rFonts w:ascii="Gill Sans MT" w:hAnsi="Gill Sans MT" w:cs="Gill Sans MT"/>
        </w:rPr>
        <w:t>Distrator</w:t>
      </w:r>
      <w:proofErr w:type="spellEnd"/>
      <w:r w:rsidRPr="00DE2F20">
        <w:rPr>
          <w:rFonts w:ascii="Gill Sans MT" w:hAnsi="Gill Sans MT" w:cs="Gill Sans MT"/>
        </w:rPr>
        <w:t xml:space="preserve"> Mandibular Robotizado, (semelhante a um pequeno parafuso), que vai revolucionar o tratamento de deformidades faciais, principalmente as que estão associadas ao chamado “Retrognatismo Mandibular”, caracterizado pela falta de desenvolvimento do maxilar </w:t>
      </w:r>
      <w:proofErr w:type="gramStart"/>
      <w:r w:rsidRPr="00DE2F20">
        <w:rPr>
          <w:rFonts w:ascii="Gill Sans MT" w:hAnsi="Gill Sans MT" w:cs="Gill Sans MT"/>
        </w:rPr>
        <w:t>inferior</w:t>
      </w:r>
      <w:proofErr w:type="gramEnd"/>
      <w:r w:rsidRPr="00DE2F20">
        <w:rPr>
          <w:rFonts w:ascii="Gill Sans MT" w:hAnsi="Gill Sans MT" w:cs="Gill Sans MT"/>
        </w:rPr>
        <w:t>, dando ao paciente a aparência de “queixo pequeno”, face convexa e região nasal proeminente (sensação de nariz grande).</w:t>
      </w:r>
    </w:p>
    <w:p w:rsidR="008E7948" w:rsidRPr="00DE2F20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  <w:r w:rsidRPr="00DE2F20">
        <w:rPr>
          <w:rFonts w:ascii="Gill Sans MT" w:hAnsi="Gill Sans MT" w:cs="Gill Sans MT"/>
        </w:rPr>
        <w:t xml:space="preserve">A grande inovação deste “ </w:t>
      </w:r>
      <w:proofErr w:type="spellStart"/>
      <w:r w:rsidRPr="00DE2F20">
        <w:rPr>
          <w:rFonts w:ascii="Gill Sans MT" w:hAnsi="Gill Sans MT" w:cs="Gill Sans MT"/>
        </w:rPr>
        <w:t>micro-robô</w:t>
      </w:r>
      <w:proofErr w:type="spellEnd"/>
      <w:r w:rsidRPr="00DE2F20">
        <w:rPr>
          <w:rFonts w:ascii="Gill Sans MT" w:hAnsi="Gill Sans MT" w:cs="Gill Sans MT"/>
        </w:rPr>
        <w:t xml:space="preserve">” em relação aos </w:t>
      </w:r>
      <w:proofErr w:type="spellStart"/>
      <w:r w:rsidRPr="00DE2F20">
        <w:rPr>
          <w:rFonts w:ascii="Gill Sans MT" w:hAnsi="Gill Sans MT" w:cs="Gill Sans MT"/>
        </w:rPr>
        <w:t>distratores</w:t>
      </w:r>
      <w:proofErr w:type="spellEnd"/>
      <w:r w:rsidRPr="00DE2F20">
        <w:rPr>
          <w:rFonts w:ascii="Gill Sans MT" w:hAnsi="Gill Sans MT" w:cs="Gill Sans MT"/>
        </w:rPr>
        <w:t xml:space="preserve"> ósseos convencionais é permitir «</w:t>
      </w:r>
      <w:r w:rsidRPr="00DE2F20">
        <w:rPr>
          <w:rFonts w:ascii="Gill Sans MT" w:hAnsi="Gill Sans MT"/>
        </w:rPr>
        <w:t>realizar</w:t>
      </w:r>
      <w:r w:rsidRPr="00DE2F20">
        <w:rPr>
          <w:rFonts w:ascii="Gill Sans MT" w:hAnsi="Gill Sans MT" w:cs="Gill Sans MT"/>
        </w:rPr>
        <w:t xml:space="preserve"> os tratamentos de forma rápida, em ambulatório, com poucos efeitos secundários e praticamente sem limitações. Atualmente, o tratamento obriga a internamento hospitalar para a realização de duas cirurgias delicadas, sob anestesia geral, para a colocação e remoção dos dispositivos; um período incapacitante longo; a monitorização médica duas vezes ao dia; e os riscos inerentes à intervenção, como, por exemplo, a lesão de algumas estruturas nervosas da face», explicam os investigadores Francisco do Vale, Francisco Caramelo, Germano Veiga e Miguel Amaral.</w:t>
      </w:r>
    </w:p>
    <w:p w:rsidR="008E7948" w:rsidRPr="00DE2F20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  <w:r w:rsidRPr="00DE2F20">
        <w:rPr>
          <w:rFonts w:ascii="Gill Sans MT" w:hAnsi="Gill Sans MT" w:cs="Gill Sans MT"/>
        </w:rPr>
        <w:t>O núcleo da solução, já protegida por patente provisória, assenta numa microtecnologia única, minimamente invasiva, sem necessidade de anestesia geral e capaz de provocar a distração óssea autonomamente, evitando assim o internamento hospitalar.</w:t>
      </w:r>
    </w:p>
    <w:p w:rsidR="008E7948" w:rsidRPr="00DE2F20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  <w:r w:rsidRPr="00DE2F20">
        <w:rPr>
          <w:rFonts w:ascii="Gill Sans MT" w:hAnsi="Gill Sans MT" w:cs="Gill Sans MT"/>
        </w:rPr>
        <w:t xml:space="preserve">Colocado nos dentes e não no osso da mandíbula, o </w:t>
      </w:r>
      <w:proofErr w:type="spellStart"/>
      <w:r w:rsidRPr="00DE2F20">
        <w:rPr>
          <w:rFonts w:ascii="Gill Sans MT" w:hAnsi="Gill Sans MT" w:cs="Gill Sans MT"/>
        </w:rPr>
        <w:t>distrator</w:t>
      </w:r>
      <w:proofErr w:type="spellEnd"/>
      <w:r w:rsidRPr="00DE2F20">
        <w:rPr>
          <w:rFonts w:ascii="Gill Sans MT" w:hAnsi="Gill Sans MT" w:cs="Gill Sans MT"/>
        </w:rPr>
        <w:t xml:space="preserve"> «é equipado com comunicação sem fios que possibilita a sua programação e monitorização remotas, em tempo real, e minimiza os cuidados médicos diários. Por exemplo, o cirurgião e o ortodontista podem monitorizar o processo de distração osteogénica (correção da deficiência) à distância, e ajustar, a qualquer momento, o dispositivo. Assim, doentes de </w:t>
      </w:r>
      <w:r w:rsidRPr="00DE2F20">
        <w:rPr>
          <w:rFonts w:ascii="Gill Sans MT" w:hAnsi="Gill Sans MT" w:cs="Gill Sans MT"/>
        </w:rPr>
        <w:lastRenderedPageBreak/>
        <w:t>Trás-os-Montes ou do Algarve podem ser tratados a partir de Coimbra sem necessidade de deslocação», ilustram os investigadores da UC.</w:t>
      </w:r>
    </w:p>
    <w:p w:rsidR="008E7948" w:rsidRPr="00DE2F20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  <w:r w:rsidRPr="00DE2F20">
        <w:rPr>
          <w:rFonts w:ascii="Gill Sans MT" w:hAnsi="Gill Sans MT" w:cs="Gill Sans MT"/>
        </w:rPr>
        <w:t>Trata-se de um grande passo qualitativo para o conforto e qualidade de vida do paciente, até porque, concluem, «muitas pessoas com esta deficiência procuram uma solução para corrigir a mandíbula e assim melhorar a estética da face e a função mastigatória, mas, principalmente nos casos menos severos, quando confrontadas com duas intervenções cirúrgicas sob anestesia geral e um longo processo de reabilitação, rejeitam o tratamento».</w:t>
      </w:r>
    </w:p>
    <w:p w:rsidR="008E7948" w:rsidRPr="00DE2F20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  <w:r w:rsidRPr="00DE2F20">
        <w:rPr>
          <w:rFonts w:ascii="Gill Sans MT" w:hAnsi="Gill Sans MT" w:cs="Gill Sans MT"/>
        </w:rPr>
        <w:t xml:space="preserve">Provado o conceito e concluídos os ensaios experimentais (em animais), os investigadores preparam-se para o arranque dos ensaios em humanos, o que deverá acontecer até ao final deste ano. No futuro, o novo </w:t>
      </w:r>
      <w:proofErr w:type="spellStart"/>
      <w:r w:rsidRPr="00DE2F20">
        <w:rPr>
          <w:rFonts w:ascii="Gill Sans MT" w:hAnsi="Gill Sans MT" w:cs="Gill Sans MT"/>
        </w:rPr>
        <w:t>distrator</w:t>
      </w:r>
      <w:proofErr w:type="spellEnd"/>
      <w:r w:rsidRPr="00DE2F20">
        <w:rPr>
          <w:rFonts w:ascii="Gill Sans MT" w:hAnsi="Gill Sans MT" w:cs="Gill Sans MT"/>
        </w:rPr>
        <w:t xml:space="preserve"> poderá ainda ser utilizado noutras patologias da Cirurgia </w:t>
      </w:r>
      <w:proofErr w:type="spellStart"/>
      <w:r w:rsidRPr="00DE2F20">
        <w:rPr>
          <w:rFonts w:ascii="Gill Sans MT" w:hAnsi="Gill Sans MT" w:cs="Gill Sans MT"/>
        </w:rPr>
        <w:t>má</w:t>
      </w:r>
      <w:bookmarkStart w:id="0" w:name="_GoBack"/>
      <w:bookmarkEnd w:id="0"/>
      <w:r w:rsidRPr="00DE2F20">
        <w:rPr>
          <w:rFonts w:ascii="Gill Sans MT" w:hAnsi="Gill Sans MT" w:cs="Gill Sans MT"/>
        </w:rPr>
        <w:t>xilo</w:t>
      </w:r>
      <w:proofErr w:type="spellEnd"/>
      <w:r w:rsidRPr="00DE2F20">
        <w:rPr>
          <w:rFonts w:ascii="Gill Sans MT" w:hAnsi="Gill Sans MT" w:cs="Gill Sans MT"/>
        </w:rPr>
        <w:t>-facial e da ortodontia, na Implantologia e na Ortopedia.</w:t>
      </w:r>
    </w:p>
    <w:p w:rsidR="008E7948" w:rsidRDefault="008E7948" w:rsidP="008E7948">
      <w:pPr>
        <w:spacing w:line="360" w:lineRule="auto"/>
        <w:jc w:val="both"/>
        <w:rPr>
          <w:rFonts w:ascii="Gill Sans MT" w:hAnsi="Gill Sans MT" w:cs="Gill Sans MT"/>
        </w:rPr>
      </w:pPr>
    </w:p>
    <w:p w:rsidR="008E7948" w:rsidRDefault="008E7948" w:rsidP="008E7948">
      <w:pPr>
        <w:spacing w:line="360" w:lineRule="auto"/>
        <w:jc w:val="both"/>
        <w:rPr>
          <w:rFonts w:ascii="GillSans Light" w:hAnsi="GillSans Light" w:cs="GillSans Light"/>
        </w:rPr>
      </w:pPr>
      <w:r w:rsidRPr="00E959A0">
        <w:rPr>
          <w:rFonts w:ascii="GillSans Light" w:hAnsi="GillSans Light" w:cs="GillSans Light"/>
        </w:rPr>
        <w:t>Cristina Pinto</w:t>
      </w:r>
      <w:r>
        <w:rPr>
          <w:rFonts w:ascii="GillSans Light" w:hAnsi="GillSans Light" w:cs="GillSans Light"/>
        </w:rPr>
        <w:t xml:space="preserve"> (</w:t>
      </w:r>
      <w:r w:rsidRPr="00E959A0">
        <w:rPr>
          <w:rFonts w:ascii="GillSans Light" w:hAnsi="GillSans Light" w:cs="GillSans Light"/>
        </w:rPr>
        <w:t>Assessoria de Imprensa - Universidade de Coimbra</w:t>
      </w:r>
      <w:r>
        <w:rPr>
          <w:rFonts w:ascii="GillSans Light" w:hAnsi="GillSans Light" w:cs="GillSans Light"/>
        </w:rPr>
        <w:t>)</w:t>
      </w:r>
    </w:p>
    <w:p w:rsidR="008E7948" w:rsidRDefault="008E7948" w:rsidP="008E7948">
      <w:pPr>
        <w:spacing w:line="360" w:lineRule="auto"/>
        <w:jc w:val="both"/>
        <w:rPr>
          <w:rFonts w:ascii="GillSans Light" w:hAnsi="GillSans Light" w:cs="GillSans Light"/>
        </w:rPr>
      </w:pPr>
    </w:p>
    <w:p w:rsidR="008E7948" w:rsidRPr="008E7948" w:rsidRDefault="008E7948" w:rsidP="008E7948">
      <w:pPr>
        <w:spacing w:line="360" w:lineRule="auto"/>
        <w:jc w:val="both"/>
        <w:rPr>
          <w:rFonts w:ascii="GillSans Light" w:hAnsi="GillSans Light" w:cs="GillSans Light"/>
        </w:rPr>
      </w:pPr>
      <w:r>
        <w:rPr>
          <w:rFonts w:ascii="GillSans Light" w:hAnsi="GillSans Light" w:cs="GillSans Light"/>
        </w:rPr>
        <w:t>Ciência na Imprensa Regional – Ciência Viva</w:t>
      </w:r>
    </w:p>
    <w:p w:rsidR="008E7948" w:rsidRDefault="008E7948" w:rsidP="008E7948"/>
    <w:sectPr w:rsidR="008E7948" w:rsidSect="00600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E1A76"/>
    <w:rsid w:val="00230AC1"/>
    <w:rsid w:val="0024012E"/>
    <w:rsid w:val="006000A9"/>
    <w:rsid w:val="008E7948"/>
    <w:rsid w:val="00C11DF3"/>
    <w:rsid w:val="00CE1A76"/>
    <w:rsid w:val="00D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2013-01-21T15:40:00Z</dcterms:created>
  <dcterms:modified xsi:type="dcterms:W3CDTF">2013-01-21T15:54:00Z</dcterms:modified>
</cp:coreProperties>
</file>