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91" w:rsidRDefault="002E6FD1" w:rsidP="00C2029B">
      <w:pPr>
        <w:pStyle w:val="Heading1"/>
        <w:rPr>
          <w:color w:val="auto"/>
        </w:rPr>
      </w:pPr>
      <w:r w:rsidRPr="00362C65">
        <w:rPr>
          <w:color w:val="auto"/>
        </w:rPr>
        <w:t xml:space="preserve">2012 </w:t>
      </w:r>
      <w:r w:rsidR="00D00CB4">
        <w:rPr>
          <w:color w:val="auto"/>
        </w:rPr>
        <w:t xml:space="preserve">– </w:t>
      </w:r>
      <w:r w:rsidR="00E03F25">
        <w:rPr>
          <w:color w:val="auto"/>
        </w:rPr>
        <w:t xml:space="preserve">O </w:t>
      </w:r>
      <w:r w:rsidR="00E03F25" w:rsidRPr="00362C65">
        <w:rPr>
          <w:color w:val="auto"/>
        </w:rPr>
        <w:t>ano</w:t>
      </w:r>
      <w:r w:rsidR="00362C65" w:rsidRPr="00362C65">
        <w:rPr>
          <w:color w:val="auto"/>
        </w:rPr>
        <w:t xml:space="preserve"> fatídico</w:t>
      </w:r>
      <w:r w:rsidR="00C86BD2">
        <w:rPr>
          <w:color w:val="auto"/>
        </w:rPr>
        <w:t>?!</w:t>
      </w:r>
    </w:p>
    <w:p w:rsidR="00031091" w:rsidRPr="00031091" w:rsidRDefault="00031091" w:rsidP="00C2029B"/>
    <w:p w:rsidR="002E6FD1" w:rsidRDefault="002E6FD1" w:rsidP="00C2029B">
      <w:r>
        <w:t xml:space="preserve">Entramos em 2012 e as profecias já </w:t>
      </w:r>
      <w:r w:rsidR="00031091">
        <w:t>estão aí</w:t>
      </w:r>
      <w:r>
        <w:t xml:space="preserve">. Ouve-se nos locais que frequentamos, lê-se e vê-se na comunicação </w:t>
      </w:r>
      <w:r w:rsidR="003B7A22">
        <w:t xml:space="preserve">social. </w:t>
      </w:r>
      <w:r>
        <w:t>Parece que temos uma ligação à desgraça, como se a crise não bastasse, de modo a poder reerguer a nossa moral</w:t>
      </w:r>
      <w:r w:rsidR="00031091">
        <w:t xml:space="preserve"> posteriormente</w:t>
      </w:r>
      <w:r>
        <w:t>.</w:t>
      </w:r>
    </w:p>
    <w:p w:rsidR="002E6FD1" w:rsidRDefault="002E6FD1" w:rsidP="00C2029B">
      <w:r>
        <w:t>Mas, o que se diz</w:t>
      </w:r>
      <w:r w:rsidR="00362C65">
        <w:t xml:space="preserve"> por aí</w:t>
      </w:r>
      <w:r>
        <w:t xml:space="preserve"> e qual a resposta da ciência?</w:t>
      </w:r>
    </w:p>
    <w:p w:rsidR="002E6FD1" w:rsidRDefault="002E6FD1" w:rsidP="00C2029B">
      <w:r>
        <w:t xml:space="preserve">O Planeta X – Este planeta, </w:t>
      </w:r>
      <w:r w:rsidR="00031091">
        <w:t>ou noutras</w:t>
      </w:r>
      <w:r>
        <w:t xml:space="preserve"> versões o </w:t>
      </w:r>
      <w:proofErr w:type="spellStart"/>
      <w:r>
        <w:t>Nibiru</w:t>
      </w:r>
      <w:proofErr w:type="spellEnd"/>
      <w:r>
        <w:t>, estaria fora do Sistema Solar e agora aproxima-se da Terra. A resposta da ciência é simples: nunca foi detetado tal planeta, nem com recurso às poderosas sondas das várias agências espaciais. Outro pormenor importante é que, se de facto existisse, já</w:t>
      </w:r>
      <w:r w:rsidR="00617007">
        <w:t xml:space="preserve"> poderia ser visível da Terra</w:t>
      </w:r>
      <w:r w:rsidR="00031091">
        <w:t xml:space="preserve"> a olho nu</w:t>
      </w:r>
      <w:r w:rsidR="00617007">
        <w:t>.</w:t>
      </w:r>
    </w:p>
    <w:p w:rsidR="00617007" w:rsidRDefault="00617007" w:rsidP="00C2029B">
      <w:r>
        <w:t>Calendário Maia – Sem dúvida o que levanta mais polémica e despoletou inúmeras crenças a nível mundial. Os seus crentes assumem que o mundo vai acabar em 21 de dezembro deste ano. A resposta da ciência, mais uma vez, é simples: assim como o nosso calendário acaba em 31 de dezembro, o calendário maia representa um ciclo mais longo e acaba neste ano</w:t>
      </w:r>
      <w:r w:rsidR="00362C65">
        <w:t>,</w:t>
      </w:r>
      <w:r>
        <w:t xml:space="preserve"> inicia</w:t>
      </w:r>
      <w:r w:rsidR="00362C65">
        <w:t>ndo um novo ciclo. Este ciclo já foi repetido pelo menos 12 vezes.</w:t>
      </w:r>
    </w:p>
    <w:p w:rsidR="00617007" w:rsidRDefault="00617007" w:rsidP="00C2029B">
      <w:r>
        <w:t xml:space="preserve">Alinhamento dos planetas – Lê-se muito sobre isto na internet, parece mágico. Os seus defensores dizem que em 21 de dezembro o Sol vai alinhar-se com o plano da Via Láctea, originando uma alta formação de radiação, proveniente do centro da galáxia. Irá destruir o planeta Terra. O que diz a ciência: Todos os anos neste mês o Sol e a Terra </w:t>
      </w:r>
      <w:r w:rsidR="00362C65">
        <w:t>alinham-se aproximadamente</w:t>
      </w:r>
      <w:r>
        <w:t xml:space="preserve"> com o centro da galáxia. E não houve nenhuma consequência negativa.</w:t>
      </w:r>
    </w:p>
    <w:p w:rsidR="00617007" w:rsidRDefault="00362C65" w:rsidP="00C2029B">
      <w:proofErr w:type="gramStart"/>
      <w:r>
        <w:t>Inversão dos polos magnéticos – Os defensores desta teoria clamam</w:t>
      </w:r>
      <w:proofErr w:type="gramEnd"/>
      <w:r w:rsidR="00904229">
        <w:t xml:space="preserve"> que o polo norte e sul ficarão invertidos. Daí </w:t>
      </w:r>
      <w:r>
        <w:t xml:space="preserve">a Terra </w:t>
      </w:r>
      <w:r w:rsidR="00904229">
        <w:t xml:space="preserve">não conseguirá proteger-se dos raios cósmicos e irá inverter a sua rotação em consequência da inversão do núcleo terrestre. A ciência clarifica: Inverter a Terra é impossível, mas os campos magnéticos não. Essa mudança ocorre a cada </w:t>
      </w:r>
      <w:r w:rsidR="00031091">
        <w:t>5</w:t>
      </w:r>
      <w:r w:rsidR="00904229">
        <w:t>00 mil anos e para essa inversão falta, pelo menos, mil anos. Também não houve danos no planeta nesses eventos.</w:t>
      </w:r>
    </w:p>
    <w:p w:rsidR="00362C65" w:rsidRDefault="00362C65" w:rsidP="00C2029B">
      <w:proofErr w:type="spellStart"/>
      <w:r>
        <w:t>Supertempestade</w:t>
      </w:r>
      <w:proofErr w:type="spellEnd"/>
      <w:r>
        <w:t xml:space="preserve"> </w:t>
      </w:r>
      <w:proofErr w:type="gramStart"/>
      <w:r>
        <w:t>solares</w:t>
      </w:r>
      <w:proofErr w:type="gramEnd"/>
      <w:r>
        <w:t xml:space="preserve"> – Há quem defenda que em 2012 o Sol irá prejudicar-nos muito mais por vivermos no mundo da eletrónica. A ciência responde: Não existe nenhuma evidência para isso acontecer. O ciclo solar demora 11 anos e atingirá o seu máximo </w:t>
      </w:r>
      <w:r w:rsidR="00031091">
        <w:t>de atividade até meados deste ano. O máximo que pode ocorrer é auroras ou danos nos satélites.</w:t>
      </w:r>
    </w:p>
    <w:p w:rsidR="00904229" w:rsidRDefault="00904229" w:rsidP="00C2029B">
      <w:r>
        <w:t>Meteoro assassino – Os seguidores desta teoria dizem que em 2012 cairá um meteoro na Terra e destruirá os humanos e animais. A ciência diz-nos: Dados de</w:t>
      </w:r>
      <w:r w:rsidR="00031091">
        <w:t xml:space="preserve"> vários</w:t>
      </w:r>
      <w:r>
        <w:t xml:space="preserve"> projetos das agências espaciais revelam que não corremos nenhum perigo</w:t>
      </w:r>
      <w:r w:rsidR="00F65C57">
        <w:t xml:space="preserve"> de colisão</w:t>
      </w:r>
      <w:r>
        <w:t>.</w:t>
      </w:r>
    </w:p>
    <w:p w:rsidR="00904229" w:rsidRDefault="00904229" w:rsidP="00C2029B">
      <w:r>
        <w:t xml:space="preserve">Visita dos </w:t>
      </w:r>
      <w:proofErr w:type="spellStart"/>
      <w:r w:rsidR="00031091">
        <w:t>ET</w:t>
      </w:r>
      <w:r>
        <w:t>s</w:t>
      </w:r>
      <w:proofErr w:type="spellEnd"/>
      <w:r>
        <w:t xml:space="preserve"> – Os amantes de extraterrestres defendem que irão aparecer neste ano e que ninguém saberá o que estes irão fazer connosco. A ciência defende</w:t>
      </w:r>
      <w:r w:rsidR="00F65C57">
        <w:t>: Não</w:t>
      </w:r>
      <w:r>
        <w:t xml:space="preserve"> há registos de vida inteligente para além do nosso planeta.</w:t>
      </w:r>
    </w:p>
    <w:p w:rsidR="00904229" w:rsidRDefault="00904229" w:rsidP="00C2029B">
      <w:r>
        <w:lastRenderedPageBreak/>
        <w:t>Não faça como os seguidores destas lendas que preferem acreditar nestas previsões (mesmo não acertando uma única vez) do que na ciência</w:t>
      </w:r>
      <w:r w:rsidR="00362C65">
        <w:t xml:space="preserve"> (que </w:t>
      </w:r>
      <w:r w:rsidR="00F65C57">
        <w:t>possui uma probabilidade de previsão superior</w:t>
      </w:r>
      <w:r w:rsidR="00362C65">
        <w:t xml:space="preserve"> </w:t>
      </w:r>
      <w:r w:rsidR="00F65C57">
        <w:t>a</w:t>
      </w:r>
      <w:r w:rsidR="00362C65">
        <w:t xml:space="preserve"> 90%).</w:t>
      </w:r>
    </w:p>
    <w:p w:rsidR="00362C65" w:rsidRDefault="00362C65" w:rsidP="00C2029B">
      <w:r>
        <w:t>José Gonçalves</w:t>
      </w:r>
      <w:r w:rsidR="000C45DB">
        <w:t>*</w:t>
      </w:r>
    </w:p>
    <w:p w:rsidR="000C45DB" w:rsidRDefault="000C45DB" w:rsidP="00C2029B">
      <w:r>
        <w:t>08-01-2012</w:t>
      </w:r>
    </w:p>
    <w:p w:rsidR="00031091" w:rsidRDefault="000C45DB" w:rsidP="00C2029B">
      <w:r>
        <w:t xml:space="preserve">* </w:t>
      </w:r>
      <w:hyperlink r:id="rId5" w:history="1">
        <w:r w:rsidRPr="002C3DAD">
          <w:rPr>
            <w:rStyle w:val="Hyperlink"/>
          </w:rPr>
          <w:t>http://www.eufisica.com</w:t>
        </w:r>
      </w:hyperlink>
      <w:proofErr w:type="gramStart"/>
      <w:r>
        <w:t xml:space="preserve">  </w:t>
      </w:r>
      <w:r w:rsidRPr="000C45DB">
        <w:t>e</w:t>
      </w:r>
      <w:proofErr w:type="gramEnd"/>
      <w:r w:rsidRPr="000C45DB">
        <w:t xml:space="preserve"> </w:t>
      </w:r>
      <w:hyperlink r:id="rId6" w:history="1">
        <w:r w:rsidRPr="002C3DAD">
          <w:rPr>
            <w:rStyle w:val="Hyperlink"/>
          </w:rPr>
          <w:t>http://astropt.org/blog</w:t>
        </w:r>
      </w:hyperlink>
    </w:p>
    <w:p w:rsidR="000C45DB" w:rsidRDefault="000C45DB" w:rsidP="00C2029B">
      <w:r>
        <w:t>Ciência na Imprensa Regional – Ciência Viva</w:t>
      </w:r>
    </w:p>
    <w:sectPr w:rsidR="000C45DB" w:rsidSect="00E05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E6FD1"/>
    <w:rsid w:val="00031091"/>
    <w:rsid w:val="000C45DB"/>
    <w:rsid w:val="00116D98"/>
    <w:rsid w:val="00132D16"/>
    <w:rsid w:val="00210379"/>
    <w:rsid w:val="00294D30"/>
    <w:rsid w:val="002E6FD1"/>
    <w:rsid w:val="00362C65"/>
    <w:rsid w:val="003B7A22"/>
    <w:rsid w:val="005047DD"/>
    <w:rsid w:val="00617007"/>
    <w:rsid w:val="00904229"/>
    <w:rsid w:val="00A91043"/>
    <w:rsid w:val="00C2029B"/>
    <w:rsid w:val="00C86BD2"/>
    <w:rsid w:val="00D00CB4"/>
    <w:rsid w:val="00DA0559"/>
    <w:rsid w:val="00E03F25"/>
    <w:rsid w:val="00E05F6B"/>
    <w:rsid w:val="00F27F49"/>
    <w:rsid w:val="00F65C57"/>
    <w:rsid w:val="00FB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6B"/>
  </w:style>
  <w:style w:type="paragraph" w:styleId="Heading1">
    <w:name w:val="heading 1"/>
    <w:basedOn w:val="Normal"/>
    <w:next w:val="Normal"/>
    <w:link w:val="Heading1Char"/>
    <w:uiPriority w:val="9"/>
    <w:qFormat/>
    <w:rsid w:val="00362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C45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45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stropt.org/blog" TargetMode="External"/><Relationship Id="rId5" Type="http://schemas.openxmlformats.org/officeDocument/2006/relationships/hyperlink" Target="http://www.eufis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7DD24-105C-4A84-BBF1-A5DF0DC8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539</Words>
  <Characters>2664</Characters>
  <Application>Microsoft Office Word</Application>
  <DocSecurity>0</DocSecurity>
  <Lines>44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eufisica</dc:creator>
  <cp:lastModifiedBy>antonio</cp:lastModifiedBy>
  <cp:revision>8</cp:revision>
  <dcterms:created xsi:type="dcterms:W3CDTF">2012-01-08T19:58:00Z</dcterms:created>
  <dcterms:modified xsi:type="dcterms:W3CDTF">2012-01-08T22:14:00Z</dcterms:modified>
</cp:coreProperties>
</file>