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1A" w:rsidRPr="00BA5334" w:rsidRDefault="007B691A" w:rsidP="007B691A">
      <w:pPr>
        <w:jc w:val="both"/>
        <w:rPr>
          <w:rFonts w:asciiTheme="minorHAnsi" w:hAnsiTheme="minorHAnsi"/>
          <w:b/>
          <w:sz w:val="32"/>
        </w:rPr>
      </w:pPr>
      <w:r w:rsidRPr="00BA5334">
        <w:rPr>
          <w:rFonts w:asciiTheme="minorHAnsi" w:hAnsiTheme="minorHAnsi"/>
          <w:b/>
          <w:sz w:val="32"/>
        </w:rPr>
        <w:t xml:space="preserve">As células têm um </w:t>
      </w:r>
      <w:r w:rsidRPr="00BA5334">
        <w:rPr>
          <w:rFonts w:asciiTheme="minorHAnsi" w:hAnsiTheme="minorHAnsi"/>
          <w:b/>
          <w:i/>
          <w:sz w:val="32"/>
        </w:rPr>
        <w:t>código de estrada</w:t>
      </w:r>
      <w:r w:rsidRPr="00BA5334">
        <w:rPr>
          <w:rFonts w:asciiTheme="minorHAnsi" w:hAnsiTheme="minorHAnsi"/>
          <w:b/>
          <w:sz w:val="32"/>
        </w:rPr>
        <w:t xml:space="preserve"> para os cromossomas </w:t>
      </w:r>
    </w:p>
    <w:p w:rsidR="00D97B72" w:rsidRPr="00BA5334" w:rsidRDefault="00D97B72" w:rsidP="007B691A">
      <w:pPr>
        <w:jc w:val="both"/>
        <w:rPr>
          <w:rFonts w:asciiTheme="minorHAnsi" w:hAnsiTheme="minorHAnsi"/>
          <w:b/>
        </w:rPr>
      </w:pPr>
    </w:p>
    <w:p w:rsidR="007B691A" w:rsidRPr="00BA5334" w:rsidRDefault="007B691A" w:rsidP="007B691A">
      <w:pPr>
        <w:jc w:val="both"/>
        <w:rPr>
          <w:rFonts w:asciiTheme="minorHAnsi" w:hAnsiTheme="minorHAnsi"/>
          <w:b/>
          <w:i/>
        </w:rPr>
      </w:pPr>
      <w:r w:rsidRPr="00BA5334">
        <w:rPr>
          <w:rFonts w:asciiTheme="minorHAnsi" w:hAnsiTheme="minorHAnsi"/>
          <w:b/>
        </w:rPr>
        <w:t xml:space="preserve">Equipa portuguesa publica na </w:t>
      </w:r>
      <w:proofErr w:type="spellStart"/>
      <w:r w:rsidRPr="00BA5334">
        <w:rPr>
          <w:rFonts w:asciiTheme="minorHAnsi" w:hAnsiTheme="minorHAnsi"/>
          <w:b/>
        </w:rPr>
        <w:t>Science</w:t>
      </w:r>
      <w:proofErr w:type="spellEnd"/>
      <w:r w:rsidRPr="00BA5334">
        <w:rPr>
          <w:rFonts w:asciiTheme="minorHAnsi" w:hAnsiTheme="minorHAnsi"/>
          <w:b/>
        </w:rPr>
        <w:t xml:space="preserve"> a descoberta de um sistema de navegação intracelular</w:t>
      </w:r>
      <w:r w:rsidR="00E7000A">
        <w:rPr>
          <w:rFonts w:asciiTheme="minorHAnsi" w:hAnsiTheme="minorHAnsi"/>
          <w:b/>
        </w:rPr>
        <w:t>.</w:t>
      </w:r>
    </w:p>
    <w:p w:rsidR="007B691A" w:rsidRPr="00BA5334" w:rsidRDefault="007B691A" w:rsidP="007B691A">
      <w:pPr>
        <w:jc w:val="both"/>
        <w:rPr>
          <w:rFonts w:asciiTheme="minorHAnsi" w:hAnsiTheme="minorHAnsi"/>
          <w:b/>
        </w:rPr>
      </w:pPr>
    </w:p>
    <w:p w:rsidR="007B691A" w:rsidRPr="00BA5334" w:rsidRDefault="007B691A" w:rsidP="007B691A">
      <w:pPr>
        <w:jc w:val="both"/>
        <w:rPr>
          <w:rFonts w:asciiTheme="minorHAnsi" w:hAnsiTheme="minorHAnsi"/>
          <w:b/>
          <w:color w:val="565548"/>
          <w:sz w:val="20"/>
          <w:szCs w:val="17"/>
        </w:rPr>
      </w:pPr>
    </w:p>
    <w:p w:rsidR="007B691A" w:rsidRPr="00BA5334" w:rsidRDefault="007B691A" w:rsidP="002370A0">
      <w:pPr>
        <w:pStyle w:val="NormalWeb"/>
        <w:spacing w:before="2" w:after="2"/>
        <w:rPr>
          <w:rFonts w:asciiTheme="minorHAnsi" w:eastAsia="Times New Roman" w:hAnsiTheme="minorHAnsi"/>
          <w:b/>
          <w:bCs/>
          <w:caps/>
          <w:color w:val="202D5D"/>
          <w:sz w:val="8"/>
          <w:szCs w:val="8"/>
          <w:shd w:val="clear" w:color="auto" w:fill="FFFFFF"/>
          <w:lang w:val="pt-PT" w:eastAsia="pt-PT"/>
        </w:rPr>
      </w:pPr>
      <w:r w:rsidRPr="00BA5334">
        <w:rPr>
          <w:rFonts w:asciiTheme="minorHAnsi" w:hAnsiTheme="minorHAnsi"/>
          <w:sz w:val="22"/>
          <w:szCs w:val="22"/>
        </w:rPr>
        <w:t>Num artigo</w:t>
      </w:r>
      <w:r w:rsidR="00D97B72" w:rsidRPr="00BA5334">
        <w:rPr>
          <w:rFonts w:asciiTheme="minorHAnsi" w:hAnsiTheme="minorHAnsi"/>
          <w:sz w:val="22"/>
          <w:szCs w:val="22"/>
        </w:rPr>
        <w:t>,</w:t>
      </w:r>
      <w:r w:rsidRPr="00BA5334">
        <w:rPr>
          <w:rFonts w:asciiTheme="minorHAnsi" w:hAnsiTheme="minorHAnsi"/>
          <w:sz w:val="22"/>
          <w:szCs w:val="22"/>
        </w:rPr>
        <w:t xml:space="preserve"> publicado </w:t>
      </w:r>
      <w:r w:rsidR="00D97B72" w:rsidRPr="00BA5334">
        <w:rPr>
          <w:rFonts w:asciiTheme="minorHAnsi" w:hAnsiTheme="minorHAnsi"/>
          <w:sz w:val="22"/>
          <w:szCs w:val="22"/>
        </w:rPr>
        <w:t>no dia 23 de Abril</w:t>
      </w:r>
      <w:r w:rsidRPr="00BA5334">
        <w:rPr>
          <w:rFonts w:asciiTheme="minorHAnsi" w:hAnsiTheme="minorHAnsi"/>
          <w:sz w:val="22"/>
          <w:szCs w:val="22"/>
        </w:rPr>
        <w:t xml:space="preserve"> na revista </w:t>
      </w:r>
      <w:proofErr w:type="spellStart"/>
      <w:r w:rsidRPr="00BA5334">
        <w:rPr>
          <w:rFonts w:asciiTheme="minorHAnsi" w:hAnsiTheme="minorHAnsi"/>
          <w:i/>
          <w:sz w:val="22"/>
          <w:szCs w:val="22"/>
        </w:rPr>
        <w:t>Science</w:t>
      </w:r>
      <w:proofErr w:type="spellEnd"/>
      <w:r w:rsidR="00D97B72" w:rsidRPr="00BA5334">
        <w:rPr>
          <w:rFonts w:asciiTheme="minorHAnsi" w:hAnsiTheme="minorHAnsi"/>
          <w:i/>
          <w:sz w:val="22"/>
          <w:szCs w:val="22"/>
        </w:rPr>
        <w:t>,</w:t>
      </w:r>
      <w:r w:rsidRPr="00BA5334">
        <w:rPr>
          <w:rFonts w:asciiTheme="minorHAnsi" w:hAnsiTheme="minorHAnsi"/>
          <w:sz w:val="22"/>
          <w:szCs w:val="22"/>
        </w:rPr>
        <w:t xml:space="preserve"> uma equipa de investigadores, liderada por </w:t>
      </w:r>
      <w:proofErr w:type="spellStart"/>
      <w:r w:rsidRPr="00BA5334">
        <w:rPr>
          <w:rFonts w:asciiTheme="minorHAnsi" w:hAnsiTheme="minorHAnsi"/>
          <w:sz w:val="22"/>
          <w:szCs w:val="22"/>
        </w:rPr>
        <w:t>Helder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Maiato, prova que há um </w:t>
      </w:r>
      <w:r w:rsidRPr="00BA5334">
        <w:rPr>
          <w:rFonts w:asciiTheme="minorHAnsi" w:hAnsiTheme="minorHAnsi"/>
          <w:i/>
          <w:sz w:val="22"/>
          <w:szCs w:val="22"/>
        </w:rPr>
        <w:t>código de estrada</w:t>
      </w:r>
      <w:r w:rsidRPr="00BA5334">
        <w:rPr>
          <w:rFonts w:asciiTheme="minorHAnsi" w:hAnsiTheme="minorHAnsi"/>
          <w:sz w:val="22"/>
          <w:szCs w:val="22"/>
        </w:rPr>
        <w:t xml:space="preserve"> dentro das células, descoberta que muda a forma como entendemos o movimento dos cromossomas durante a divisão celular. A equipa utilizou o transporte de cromossomas como modelo para explicar este sistema de navegação, mostrando como este mecanismo de sinalização condiciona o sentido em que os transportadores moleculares circulam. </w:t>
      </w:r>
      <w:r w:rsidRPr="00BA5334">
        <w:rPr>
          <w:rFonts w:asciiTheme="minorHAnsi" w:hAnsiTheme="minorHAnsi"/>
          <w:sz w:val="22"/>
          <w:szCs w:val="22"/>
          <w:lang w:val="pt-PT"/>
        </w:rPr>
        <w:t xml:space="preserve">Investigadores </w:t>
      </w:r>
      <w:r w:rsidR="002370A0" w:rsidRPr="00BA5334">
        <w:rPr>
          <w:rFonts w:asciiTheme="minorHAnsi" w:hAnsiTheme="minorHAnsi"/>
          <w:sz w:val="22"/>
          <w:szCs w:val="22"/>
          <w:lang w:val="pt-PT"/>
        </w:rPr>
        <w:t>do</w:t>
      </w:r>
      <w:r w:rsidR="002370A0" w:rsidRPr="00BA5334">
        <w:rPr>
          <w:rFonts w:asciiTheme="minorHAnsi" w:hAnsiTheme="minorHAnsi"/>
          <w:bCs/>
          <w:sz w:val="22"/>
          <w:szCs w:val="22"/>
          <w:shd w:val="clear" w:color="auto" w:fill="FFFFFF"/>
          <w:lang w:val="pt-PT"/>
        </w:rPr>
        <w:t xml:space="preserve"> </w:t>
      </w:r>
      <w:r w:rsidR="002370A0" w:rsidRPr="00BA5334">
        <w:rPr>
          <w:rFonts w:asciiTheme="minorHAnsi" w:eastAsia="Times New Roman" w:hAnsiTheme="minorHAnsi"/>
          <w:bCs/>
          <w:sz w:val="22"/>
          <w:szCs w:val="22"/>
          <w:shd w:val="clear" w:color="auto" w:fill="FFFFFF"/>
          <w:lang w:val="pt-PT" w:eastAsia="pt-PT"/>
        </w:rPr>
        <w:t>Instituto de Biologia Molecular e Celular</w:t>
      </w:r>
      <w:r w:rsidR="002370A0" w:rsidRPr="00BA5334">
        <w:rPr>
          <w:rFonts w:asciiTheme="minorHAnsi" w:hAnsiTheme="minorHAnsi"/>
          <w:sz w:val="22"/>
          <w:szCs w:val="22"/>
          <w:lang w:val="pt-PT"/>
        </w:rPr>
        <w:t xml:space="preserve"> (</w:t>
      </w:r>
      <w:hyperlink r:id="rId4" w:history="1">
        <w:r w:rsidRPr="00BA5334">
          <w:rPr>
            <w:rStyle w:val="Hiperligao"/>
            <w:rFonts w:asciiTheme="minorHAnsi" w:hAnsiTheme="minorHAnsi"/>
            <w:sz w:val="22"/>
            <w:szCs w:val="22"/>
            <w:lang w:val="pt-PT"/>
          </w:rPr>
          <w:t>IBMC</w:t>
        </w:r>
      </w:hyperlink>
      <w:r w:rsidR="002370A0" w:rsidRPr="00BA5334">
        <w:rPr>
          <w:rFonts w:asciiTheme="minorHAnsi" w:hAnsiTheme="minorHAnsi"/>
          <w:lang w:val="pt-PT"/>
        </w:rPr>
        <w:t>)</w:t>
      </w:r>
      <w:r w:rsidRPr="00BA5334">
        <w:rPr>
          <w:rFonts w:asciiTheme="minorHAnsi" w:hAnsiTheme="minorHAnsi"/>
          <w:sz w:val="22"/>
          <w:szCs w:val="22"/>
          <w:lang w:val="pt-PT"/>
        </w:rPr>
        <w:t xml:space="preserve"> mostram que a presença de certos sinais nos microtúbulos, que são como</w:t>
      </w:r>
      <w:r w:rsidRPr="00BA5334">
        <w:rPr>
          <w:rFonts w:asciiTheme="minorHAnsi" w:hAnsiTheme="minorHAnsi"/>
          <w:i/>
          <w:sz w:val="22"/>
          <w:szCs w:val="22"/>
          <w:lang w:val="pt-PT"/>
        </w:rPr>
        <w:t xml:space="preserve"> estradas</w:t>
      </w:r>
      <w:r w:rsidRPr="00BA5334">
        <w:rPr>
          <w:rFonts w:asciiTheme="minorHAnsi" w:hAnsiTheme="minorHAnsi"/>
          <w:sz w:val="22"/>
          <w:szCs w:val="22"/>
          <w:lang w:val="pt-PT"/>
        </w:rPr>
        <w:t xml:space="preserve"> intracelulares, indica aos cromossomas qual o caminho a seguir durante a divisão celular.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5334">
        <w:rPr>
          <w:rFonts w:asciiTheme="minorHAnsi" w:hAnsiTheme="minorHAnsi"/>
          <w:sz w:val="22"/>
          <w:szCs w:val="22"/>
        </w:rPr>
        <w:t xml:space="preserve">Os microtúbulos são pequenos tubos que estruturam e organizam o interior das células e que lhes servem de suporte. Também constituem a principal rede de transporte intracelular. Minúsculos carregadores, as proteínas motoras, deslocam-se neles levando atrelados enormes volumes, como cromossomas, vesículas e outros componentes </w:t>
      </w:r>
      <w:proofErr w:type="spellStart"/>
      <w:r w:rsidRPr="00BA5334">
        <w:rPr>
          <w:rFonts w:asciiTheme="minorHAnsi" w:hAnsiTheme="minorHAnsi"/>
          <w:sz w:val="22"/>
          <w:szCs w:val="22"/>
        </w:rPr>
        <w:t>subcelulares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como as mitocôndrias. Esta rede de </w:t>
      </w:r>
      <w:r w:rsidRPr="00BA5334">
        <w:rPr>
          <w:rFonts w:asciiTheme="minorHAnsi" w:hAnsiTheme="minorHAnsi"/>
          <w:i/>
          <w:sz w:val="22"/>
          <w:szCs w:val="22"/>
        </w:rPr>
        <w:t>autoestradas</w:t>
      </w:r>
      <w:r w:rsidRPr="00BA5334">
        <w:rPr>
          <w:rFonts w:asciiTheme="minorHAnsi" w:hAnsiTheme="minorHAnsi"/>
          <w:sz w:val="22"/>
          <w:szCs w:val="22"/>
        </w:rPr>
        <w:t xml:space="preserve"> é bastante complexa e desconhecia-se, até hoje, como é que as proteínas motoras que transportam os cromossomas se orientam. A equipa portuguesa descobriu que existem sinais que marcam </w:t>
      </w:r>
      <w:r w:rsidRPr="00BA5334">
        <w:rPr>
          <w:rFonts w:asciiTheme="minorHAnsi" w:hAnsiTheme="minorHAnsi"/>
          <w:i/>
          <w:sz w:val="22"/>
          <w:szCs w:val="22"/>
        </w:rPr>
        <w:t xml:space="preserve">as </w:t>
      </w:r>
      <w:r w:rsidR="005E175C" w:rsidRPr="00BA5334">
        <w:rPr>
          <w:rFonts w:asciiTheme="minorHAnsi" w:hAnsiTheme="minorHAnsi"/>
          <w:i/>
          <w:sz w:val="22"/>
          <w:szCs w:val="22"/>
        </w:rPr>
        <w:t>“</w:t>
      </w:r>
      <w:r w:rsidRPr="00BA5334">
        <w:rPr>
          <w:rFonts w:asciiTheme="minorHAnsi" w:hAnsiTheme="minorHAnsi"/>
          <w:i/>
          <w:sz w:val="22"/>
          <w:szCs w:val="22"/>
        </w:rPr>
        <w:t>estradas</w:t>
      </w:r>
      <w:r w:rsidR="005E175C" w:rsidRPr="00BA5334">
        <w:rPr>
          <w:rFonts w:asciiTheme="minorHAnsi" w:hAnsiTheme="minorHAnsi"/>
          <w:i/>
          <w:sz w:val="22"/>
          <w:szCs w:val="22"/>
        </w:rPr>
        <w:t>”</w:t>
      </w:r>
      <w:r w:rsidRPr="00BA5334">
        <w:rPr>
          <w:rFonts w:asciiTheme="minorHAnsi" w:hAnsiTheme="minorHAnsi"/>
          <w:sz w:val="22"/>
          <w:szCs w:val="22"/>
        </w:rPr>
        <w:t xml:space="preserve"> e que indicam se uma proteína-motora deve optar por um sentido, ou pelo seu inverso. 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5334">
        <w:rPr>
          <w:rFonts w:asciiTheme="minorHAnsi" w:hAnsiTheme="minorHAnsi"/>
          <w:sz w:val="22"/>
          <w:szCs w:val="22"/>
        </w:rPr>
        <w:t>O grupo do IBMC estudou o momento da divisão celular, altura em que as células formam uma nova rede de microtúbulos com uma disposição bem conhecida, o fuso mitótico. “Durante a divisão das células estabelece-se uma rede de microtúbulos, cuja função é colocar os cromos</w:t>
      </w:r>
      <w:r w:rsidR="00475CFC" w:rsidRPr="00BA5334">
        <w:rPr>
          <w:rFonts w:asciiTheme="minorHAnsi" w:hAnsiTheme="minorHAnsi"/>
          <w:sz w:val="22"/>
          <w:szCs w:val="22"/>
        </w:rPr>
        <w:t>somas na zona central da célula</w:t>
      </w:r>
      <w:r w:rsidRPr="00BA5334">
        <w:rPr>
          <w:rFonts w:asciiTheme="minorHAnsi" w:hAnsiTheme="minorHAnsi"/>
          <w:sz w:val="22"/>
          <w:szCs w:val="22"/>
        </w:rPr>
        <w:t xml:space="preserve"> para que depois se separem equitativamente entre duas células filhas”, explica </w:t>
      </w:r>
      <w:proofErr w:type="spellStart"/>
      <w:r w:rsidRPr="00BA5334">
        <w:rPr>
          <w:rFonts w:asciiTheme="minorHAnsi" w:hAnsiTheme="minorHAnsi"/>
          <w:sz w:val="22"/>
          <w:szCs w:val="22"/>
        </w:rPr>
        <w:t>Marin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5334">
        <w:rPr>
          <w:rFonts w:asciiTheme="minorHAnsi" w:hAnsiTheme="minorHAnsi"/>
          <w:sz w:val="22"/>
          <w:szCs w:val="22"/>
        </w:rPr>
        <w:t>Barisic</w:t>
      </w:r>
      <w:proofErr w:type="spellEnd"/>
      <w:r w:rsidRPr="00BA5334">
        <w:rPr>
          <w:rFonts w:asciiTheme="minorHAnsi" w:hAnsiTheme="minorHAnsi"/>
          <w:sz w:val="22"/>
          <w:szCs w:val="22"/>
        </w:rPr>
        <w:t>, primeiro autor do artigo. Grande parte dos cromossomas</w:t>
      </w:r>
      <w:proofErr w:type="gramStart"/>
      <w:r w:rsidRPr="00BA5334">
        <w:rPr>
          <w:rFonts w:asciiTheme="minorHAnsi" w:hAnsiTheme="minorHAnsi"/>
          <w:sz w:val="22"/>
          <w:szCs w:val="22"/>
        </w:rPr>
        <w:t>,</w:t>
      </w:r>
      <w:proofErr w:type="gramEnd"/>
      <w:r w:rsidRPr="00BA5334">
        <w:rPr>
          <w:rFonts w:asciiTheme="minorHAnsi" w:hAnsiTheme="minorHAnsi"/>
          <w:sz w:val="22"/>
          <w:szCs w:val="22"/>
        </w:rPr>
        <w:t xml:space="preserve"> diz o autor, “fica, desde início, estacionado na zona central dessa rede” de estradas, a placa equatorial, até ao momento da separação dos cromossomas. Mas há cromossomas que ficam fora dessa z</w:t>
      </w:r>
      <w:r w:rsidRPr="00BA5334">
        <w:rPr>
          <w:rFonts w:asciiTheme="minorHAnsi" w:hAnsiTheme="minorHAnsi"/>
          <w:i/>
          <w:sz w:val="22"/>
          <w:szCs w:val="22"/>
        </w:rPr>
        <w:t>ona de estacionamento</w:t>
      </w:r>
      <w:r w:rsidRPr="00BA5334">
        <w:rPr>
          <w:rFonts w:asciiTheme="minorHAnsi" w:hAnsiTheme="minorHAnsi"/>
          <w:sz w:val="22"/>
          <w:szCs w:val="22"/>
        </w:rPr>
        <w:t xml:space="preserve">, sendo obrigados a percorrer um caminho, primeiro até aos </w:t>
      </w:r>
      <w:proofErr w:type="spellStart"/>
      <w:r w:rsidRPr="00BA5334">
        <w:rPr>
          <w:rFonts w:asciiTheme="minorHAnsi" w:hAnsiTheme="minorHAnsi"/>
          <w:sz w:val="22"/>
          <w:szCs w:val="22"/>
        </w:rPr>
        <w:t>pólos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da célula e daí para a zona central.  </w:t>
      </w:r>
    </w:p>
    <w:p w:rsidR="007B691A" w:rsidRPr="00BA5334" w:rsidRDefault="00475CFC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5334">
        <w:rPr>
          <w:rFonts w:asciiTheme="minorHAnsi" w:hAnsiTheme="minorHAnsi"/>
          <w:sz w:val="22"/>
          <w:szCs w:val="22"/>
        </w:rPr>
        <w:t xml:space="preserve">No primeiro momento os </w:t>
      </w:r>
      <w:r w:rsidR="007B691A" w:rsidRPr="00BA5334">
        <w:rPr>
          <w:rFonts w:asciiTheme="minorHAnsi" w:hAnsiTheme="minorHAnsi"/>
          <w:sz w:val="22"/>
          <w:szCs w:val="22"/>
        </w:rPr>
        <w:t xml:space="preserve">cromossomas tresmalhados agregam-se a qualquer microtúbulo da rede que se espalha um pouco por todo o lado, como se fossem uma rede de </w:t>
      </w:r>
      <w:r w:rsidR="007B691A" w:rsidRPr="00BA5334">
        <w:rPr>
          <w:rFonts w:asciiTheme="minorHAnsi" w:hAnsiTheme="minorHAnsi"/>
          <w:i/>
          <w:sz w:val="22"/>
          <w:szCs w:val="22"/>
        </w:rPr>
        <w:t>estradas secundárias</w:t>
      </w:r>
      <w:r w:rsidR="007B691A" w:rsidRPr="00BA5334">
        <w:rPr>
          <w:rFonts w:asciiTheme="minorHAnsi" w:hAnsiTheme="minorHAnsi"/>
          <w:sz w:val="22"/>
          <w:szCs w:val="22"/>
        </w:rPr>
        <w:t xml:space="preserve"> do fuso mitótico. Daí dirigem-se à zona principal dos </w:t>
      </w:r>
      <w:proofErr w:type="spellStart"/>
      <w:r w:rsidR="007B691A" w:rsidRPr="00BA5334">
        <w:rPr>
          <w:rFonts w:asciiTheme="minorHAnsi" w:hAnsiTheme="minorHAnsi"/>
          <w:sz w:val="22"/>
          <w:szCs w:val="22"/>
        </w:rPr>
        <w:t>pólos</w:t>
      </w:r>
      <w:proofErr w:type="spellEnd"/>
      <w:r w:rsidR="007B691A" w:rsidRPr="00BA5334">
        <w:rPr>
          <w:rFonts w:asciiTheme="minorHAnsi" w:hAnsiTheme="minorHAnsi"/>
          <w:sz w:val="22"/>
          <w:szCs w:val="22"/>
        </w:rPr>
        <w:t xml:space="preserve">, os centrossomas, que funcionam como </w:t>
      </w:r>
      <w:r w:rsidR="007B691A" w:rsidRPr="00BA5334">
        <w:rPr>
          <w:rFonts w:asciiTheme="minorHAnsi" w:hAnsiTheme="minorHAnsi"/>
          <w:i/>
          <w:sz w:val="22"/>
          <w:szCs w:val="22"/>
        </w:rPr>
        <w:t>rotundas</w:t>
      </w:r>
      <w:r w:rsidR="007B691A" w:rsidRPr="00BA5334">
        <w:rPr>
          <w:rFonts w:asciiTheme="minorHAnsi" w:hAnsiTheme="minorHAnsi"/>
          <w:sz w:val="22"/>
          <w:szCs w:val="22"/>
        </w:rPr>
        <w:t>,</w:t>
      </w:r>
      <w:r w:rsidR="007B691A" w:rsidRPr="00BA5334">
        <w:rPr>
          <w:rFonts w:asciiTheme="minorHAnsi" w:hAnsiTheme="minorHAnsi"/>
          <w:i/>
          <w:sz w:val="22"/>
          <w:szCs w:val="22"/>
        </w:rPr>
        <w:t xml:space="preserve"> </w:t>
      </w:r>
      <w:r w:rsidR="007B691A" w:rsidRPr="00BA5334">
        <w:rPr>
          <w:rFonts w:asciiTheme="minorHAnsi" w:hAnsiTheme="minorHAnsi"/>
          <w:sz w:val="22"/>
          <w:szCs w:val="22"/>
        </w:rPr>
        <w:t xml:space="preserve">e daí seguem pelas </w:t>
      </w:r>
      <w:r w:rsidR="007B691A" w:rsidRPr="00BA5334">
        <w:rPr>
          <w:rFonts w:asciiTheme="minorHAnsi" w:hAnsiTheme="minorHAnsi"/>
          <w:i/>
          <w:sz w:val="22"/>
          <w:szCs w:val="22"/>
        </w:rPr>
        <w:t>estradas principais</w:t>
      </w:r>
      <w:r w:rsidRPr="00BA5334">
        <w:rPr>
          <w:rFonts w:asciiTheme="minorHAnsi" w:hAnsiTheme="minorHAnsi"/>
          <w:sz w:val="22"/>
          <w:szCs w:val="22"/>
        </w:rPr>
        <w:t xml:space="preserve"> até </w:t>
      </w:r>
      <w:r w:rsidR="007B691A" w:rsidRPr="00BA5334">
        <w:rPr>
          <w:rFonts w:asciiTheme="minorHAnsi" w:hAnsiTheme="minorHAnsi"/>
          <w:sz w:val="22"/>
          <w:szCs w:val="22"/>
        </w:rPr>
        <w:t xml:space="preserve">à </w:t>
      </w:r>
      <w:r w:rsidR="007B691A" w:rsidRPr="00BA5334">
        <w:rPr>
          <w:rFonts w:asciiTheme="minorHAnsi" w:hAnsiTheme="minorHAnsi"/>
          <w:i/>
          <w:sz w:val="22"/>
          <w:szCs w:val="22"/>
        </w:rPr>
        <w:t xml:space="preserve">zona de estacionamento </w:t>
      </w:r>
      <w:r w:rsidR="007B691A" w:rsidRPr="00BA5334">
        <w:rPr>
          <w:rFonts w:asciiTheme="minorHAnsi" w:hAnsiTheme="minorHAnsi"/>
          <w:sz w:val="22"/>
          <w:szCs w:val="22"/>
        </w:rPr>
        <w:t xml:space="preserve">central. 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5334">
        <w:rPr>
          <w:rFonts w:asciiTheme="minorHAnsi" w:hAnsiTheme="minorHAnsi"/>
          <w:sz w:val="22"/>
          <w:szCs w:val="22"/>
        </w:rPr>
        <w:t xml:space="preserve">Neste processo de movimentação os investigadores centraram a atenção num dos carregadores dos cromossomas que circula no fuso - a proteína motora CENP-E - e, em diferentes experiências, adicionaram e removeram seletivamente um sinal aos microtúbulos, a tirosina. </w:t>
      </w:r>
      <w:proofErr w:type="spellStart"/>
      <w:r w:rsidRPr="00BA5334">
        <w:rPr>
          <w:rFonts w:asciiTheme="minorHAnsi" w:hAnsiTheme="minorHAnsi"/>
          <w:sz w:val="22"/>
          <w:szCs w:val="22"/>
        </w:rPr>
        <w:t>Helder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</w:t>
      </w:r>
      <w:r w:rsidR="00475CFC" w:rsidRPr="00BA5334">
        <w:rPr>
          <w:rFonts w:asciiTheme="minorHAnsi" w:hAnsiTheme="minorHAnsi"/>
          <w:sz w:val="22"/>
          <w:szCs w:val="22"/>
        </w:rPr>
        <w:t>Maiato</w:t>
      </w:r>
      <w:r w:rsidRPr="00BA5334">
        <w:rPr>
          <w:rFonts w:asciiTheme="minorHAnsi" w:hAnsiTheme="minorHAnsi"/>
          <w:sz w:val="22"/>
          <w:szCs w:val="22"/>
        </w:rPr>
        <w:t xml:space="preserve"> explica que “quando se mudam os sinais ao longo dos microtúbulos, altera-se completamente a circulação dos cromossomas que estão em trânsito”. Se todos os microtúbulos forem sinalizados com tirosina os cromossomas ficam bloqueados perto dos centrossomas”, nas </w:t>
      </w:r>
      <w:r w:rsidRPr="00BA5334">
        <w:rPr>
          <w:rFonts w:asciiTheme="minorHAnsi" w:hAnsiTheme="minorHAnsi"/>
          <w:i/>
          <w:sz w:val="22"/>
          <w:szCs w:val="22"/>
        </w:rPr>
        <w:t>rotundas</w:t>
      </w:r>
      <w:r w:rsidRPr="00BA5334">
        <w:rPr>
          <w:rFonts w:asciiTheme="minorHAnsi" w:hAnsiTheme="minorHAnsi"/>
          <w:sz w:val="22"/>
          <w:szCs w:val="22"/>
        </w:rPr>
        <w:t xml:space="preserve"> na nossa analogia. Se, pelo contrário, os sinais de tirosina forem removidos de todo o fuso mitótico, os cromossomas afastam-se para além dos </w:t>
      </w:r>
      <w:proofErr w:type="spellStart"/>
      <w:r w:rsidRPr="00BA5334">
        <w:rPr>
          <w:rFonts w:asciiTheme="minorHAnsi" w:hAnsiTheme="minorHAnsi"/>
          <w:sz w:val="22"/>
          <w:szCs w:val="22"/>
        </w:rPr>
        <w:t>pólos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e perdem-se pelas </w:t>
      </w:r>
      <w:r w:rsidRPr="00BA5334">
        <w:rPr>
          <w:rFonts w:asciiTheme="minorHAnsi" w:hAnsiTheme="minorHAnsi"/>
          <w:i/>
          <w:sz w:val="22"/>
          <w:szCs w:val="22"/>
        </w:rPr>
        <w:t>estradas secundárias</w:t>
      </w:r>
      <w:r w:rsidRPr="00BA5334">
        <w:rPr>
          <w:rFonts w:asciiTheme="minorHAnsi" w:hAnsiTheme="minorHAnsi"/>
          <w:sz w:val="22"/>
          <w:szCs w:val="22"/>
        </w:rPr>
        <w:t xml:space="preserve">. O investigador explica que “se o microtúbulo tiver marcas de tirosina, o carregador CENP-E fica em descanso e não transporta nenhum cromossoma a partir do </w:t>
      </w:r>
      <w:proofErr w:type="spellStart"/>
      <w:r w:rsidRPr="00BA5334">
        <w:rPr>
          <w:rFonts w:asciiTheme="minorHAnsi" w:hAnsiTheme="minorHAnsi"/>
          <w:sz w:val="22"/>
          <w:szCs w:val="22"/>
        </w:rPr>
        <w:t>pólo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, mas se os microtúbulos não tiverem marcas de tirosina, como é o caso dos microtúbulos principais do sistema, o CENP-E arrasta os cromossomas para o centro da célula”. </w:t>
      </w:r>
    </w:p>
    <w:p w:rsidR="007B691A" w:rsidRPr="00BA5334" w:rsidRDefault="007B691A" w:rsidP="007B691A">
      <w:pPr>
        <w:pStyle w:val="NormalWeb"/>
        <w:shd w:val="clear" w:color="auto" w:fill="FFFFFF"/>
        <w:spacing w:before="2" w:after="2" w:line="276" w:lineRule="auto"/>
        <w:jc w:val="both"/>
        <w:rPr>
          <w:rFonts w:asciiTheme="minorHAnsi" w:hAnsiTheme="minorHAnsi"/>
          <w:color w:val="000000"/>
          <w:sz w:val="22"/>
          <w:szCs w:val="22"/>
          <w:lang w:val="pt-PT"/>
        </w:rPr>
      </w:pPr>
      <w:r w:rsidRPr="00BA5334">
        <w:rPr>
          <w:rFonts w:asciiTheme="minorHAnsi" w:hAnsiTheme="minorHAnsi"/>
          <w:sz w:val="22"/>
          <w:szCs w:val="22"/>
          <w:lang w:val="pt-PT"/>
        </w:rPr>
        <w:lastRenderedPageBreak/>
        <w:t xml:space="preserve">“Há muito que se suspeitava que existe um código nos microtúbulos mas nunca se havia demonstrado de uma forma tão evidente para que serve”, diz-nos </w:t>
      </w:r>
      <w:proofErr w:type="spellStart"/>
      <w:r w:rsidRPr="00BA5334">
        <w:rPr>
          <w:rFonts w:asciiTheme="minorHAnsi" w:hAnsiTheme="minorHAnsi"/>
          <w:sz w:val="22"/>
          <w:szCs w:val="22"/>
          <w:lang w:val="pt-PT"/>
        </w:rPr>
        <w:t>Helder</w:t>
      </w:r>
      <w:proofErr w:type="spellEnd"/>
      <w:r w:rsidRPr="00BA5334">
        <w:rPr>
          <w:rFonts w:asciiTheme="minorHAnsi" w:hAnsiTheme="minorHAnsi"/>
          <w:sz w:val="22"/>
          <w:szCs w:val="22"/>
          <w:lang w:val="pt-PT"/>
        </w:rPr>
        <w:t xml:space="preserve"> Maiato. D</w:t>
      </w:r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epois do código genético e da epigenética, parece que a nova revolução será este novo código - o código dos microtúbulos. Nas palavras do investigador, “provamos, quer através de experiencias em células vivas, quer reconstituindo o processo </w:t>
      </w:r>
      <w:proofErr w:type="gramStart"/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>in vitro</w:t>
      </w:r>
      <w:proofErr w:type="gram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, que um sinal integrado nos microtúbulos é capaz de indicar o caminho </w:t>
      </w:r>
      <w:proofErr w:type="spellStart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>correcto</w:t>
      </w:r>
      <w:proofErr w:type="spell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aos cromossomas durante a divisão celular”. E prevê que “possivelmente existirão </w:t>
      </w:r>
      <w:proofErr w:type="gramStart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>inúmeros</w:t>
      </w:r>
      <w:proofErr w:type="gram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</w:t>
      </w:r>
      <w:proofErr w:type="gramStart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>outros</w:t>
      </w:r>
      <w:proofErr w:type="gram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sinais como este, capazes de condicionar o movimento das várias proteínas motoras” o que, no seu entender, poderá constituir “um verdadeiro </w:t>
      </w:r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>GPS</w:t>
      </w:r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celular que certamente irá revolucionar a nosso conhecimento sobre a dinâmica dos cromossomas durante a divisão celular”.  </w:t>
      </w:r>
    </w:p>
    <w:p w:rsidR="007B691A" w:rsidRPr="00BA5334" w:rsidRDefault="007B691A" w:rsidP="007B691A">
      <w:pPr>
        <w:pStyle w:val="NormalWeb"/>
        <w:shd w:val="clear" w:color="auto" w:fill="FFFFFF"/>
        <w:spacing w:before="2" w:after="2" w:line="276" w:lineRule="auto"/>
        <w:jc w:val="both"/>
        <w:rPr>
          <w:rFonts w:asciiTheme="minorHAnsi" w:hAnsiTheme="minorHAnsi"/>
          <w:color w:val="000000"/>
          <w:sz w:val="22"/>
          <w:szCs w:val="22"/>
          <w:lang w:val="pt-PT"/>
        </w:rPr>
      </w:pPr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O trabalho publicado na </w:t>
      </w:r>
      <w:proofErr w:type="spellStart"/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>Science</w:t>
      </w:r>
      <w:proofErr w:type="spell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vem na sequência de outros anteriores de impacto equivalente, “só possíveis pelo investimento conseguido do </w:t>
      </w:r>
      <w:proofErr w:type="spellStart"/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>European</w:t>
      </w:r>
      <w:proofErr w:type="spellEnd"/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 xml:space="preserve"> Research </w:t>
      </w:r>
      <w:proofErr w:type="spellStart"/>
      <w:r w:rsidRPr="00BA5334">
        <w:rPr>
          <w:rFonts w:asciiTheme="minorHAnsi" w:hAnsiTheme="minorHAnsi"/>
          <w:i/>
          <w:color w:val="000000"/>
          <w:sz w:val="22"/>
          <w:szCs w:val="22"/>
          <w:lang w:val="pt-PT"/>
        </w:rPr>
        <w:t>Council</w:t>
      </w:r>
      <w:proofErr w:type="spellEnd"/>
      <w:r w:rsidR="00475CFC"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</w:t>
      </w:r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e pelo </w:t>
      </w:r>
      <w:r w:rsidR="00475CFC" w:rsidRPr="00BA5334">
        <w:rPr>
          <w:rFonts w:asciiTheme="minorHAnsi" w:hAnsiTheme="minorHAnsi"/>
          <w:color w:val="000000"/>
          <w:sz w:val="22"/>
          <w:szCs w:val="22"/>
          <w:lang w:val="pt-PT"/>
        </w:rPr>
        <w:t>recente pré</w:t>
      </w:r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mio da FLAD que” para </w:t>
      </w:r>
      <w:proofErr w:type="spellStart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>Helder</w:t>
      </w:r>
      <w:proofErr w:type="spell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Maiato, “dão liberdade suficiente para explorarmos a nossa curiosidade”. Sem estas fontes de financiamento e sem esta liberdade “seria muito difícil alcançar estes sucessos”, afirma. Atualmente</w:t>
      </w:r>
      <w:proofErr w:type="gramStart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>,</w:t>
      </w:r>
      <w:proofErr w:type="gramEnd"/>
      <w:r w:rsidRPr="00BA5334">
        <w:rPr>
          <w:rFonts w:asciiTheme="minorHAnsi" w:hAnsiTheme="minorHAnsi"/>
          <w:color w:val="000000"/>
          <w:sz w:val="22"/>
          <w:szCs w:val="22"/>
          <w:lang w:val="pt-PT"/>
        </w:rPr>
        <w:t xml:space="preserve"> estão a ser utilizados diversos fármacos que conseguem alterar o código dos microtúbulos. No entanto o seu uso clínico, nomeadamente no tratamento de alguns tipos de cancro onde o código está alterado, tem um efeito a nível celular cuja ação especifica ainda se desconhece.  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5334">
        <w:rPr>
          <w:rFonts w:asciiTheme="minorHAnsi" w:hAnsiTheme="minorHAnsi"/>
          <w:sz w:val="22"/>
          <w:szCs w:val="22"/>
        </w:rPr>
        <w:t>Referência</w:t>
      </w:r>
      <w:r w:rsidR="00EA04EC">
        <w:rPr>
          <w:rFonts w:asciiTheme="minorHAnsi" w:hAnsiTheme="minorHAnsi"/>
          <w:sz w:val="22"/>
          <w:szCs w:val="22"/>
        </w:rPr>
        <w:t xml:space="preserve"> do artigo</w:t>
      </w:r>
      <w:r w:rsidRPr="00BA5334">
        <w:rPr>
          <w:rFonts w:asciiTheme="minorHAnsi" w:hAnsiTheme="minorHAnsi"/>
          <w:sz w:val="22"/>
          <w:szCs w:val="22"/>
        </w:rPr>
        <w:t>: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A5334">
        <w:rPr>
          <w:rFonts w:asciiTheme="minorHAnsi" w:hAnsiTheme="minorHAnsi"/>
          <w:sz w:val="22"/>
          <w:szCs w:val="22"/>
        </w:rPr>
        <w:t>Barisic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M, Silva e Sousa R, </w:t>
      </w:r>
      <w:proofErr w:type="spellStart"/>
      <w:r w:rsidRPr="00BA5334">
        <w:rPr>
          <w:rFonts w:asciiTheme="minorHAnsi" w:hAnsiTheme="minorHAnsi"/>
          <w:sz w:val="22"/>
          <w:szCs w:val="22"/>
        </w:rPr>
        <w:t>Tripathy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SK, </w:t>
      </w:r>
      <w:proofErr w:type="spellStart"/>
      <w:r w:rsidRPr="00BA5334">
        <w:rPr>
          <w:rFonts w:asciiTheme="minorHAnsi" w:hAnsiTheme="minorHAnsi"/>
          <w:sz w:val="22"/>
          <w:szCs w:val="22"/>
        </w:rPr>
        <w:t>Magiera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MM, </w:t>
      </w:r>
      <w:proofErr w:type="spellStart"/>
      <w:r w:rsidRPr="00BA5334">
        <w:rPr>
          <w:rFonts w:asciiTheme="minorHAnsi" w:hAnsiTheme="minorHAnsi"/>
          <w:sz w:val="22"/>
          <w:szCs w:val="22"/>
        </w:rPr>
        <w:t>Zaytsev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AV, Pereira AL, </w:t>
      </w:r>
      <w:proofErr w:type="spellStart"/>
      <w:r w:rsidRPr="00BA5334">
        <w:rPr>
          <w:rFonts w:asciiTheme="minorHAnsi" w:hAnsiTheme="minorHAnsi"/>
          <w:sz w:val="22"/>
          <w:szCs w:val="22"/>
        </w:rPr>
        <w:t>Janke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C, </w:t>
      </w:r>
      <w:proofErr w:type="spellStart"/>
      <w:r w:rsidRPr="00BA5334">
        <w:rPr>
          <w:rFonts w:asciiTheme="minorHAnsi" w:hAnsiTheme="minorHAnsi"/>
          <w:sz w:val="22"/>
          <w:szCs w:val="22"/>
        </w:rPr>
        <w:t>Grishchuk</w:t>
      </w:r>
      <w:proofErr w:type="spellEnd"/>
      <w:r w:rsidRPr="00BA5334">
        <w:rPr>
          <w:rFonts w:asciiTheme="minorHAnsi" w:hAnsiTheme="minorHAnsi"/>
          <w:sz w:val="22"/>
          <w:szCs w:val="22"/>
        </w:rPr>
        <w:t xml:space="preserve"> EL, Maiato H (2015). </w:t>
      </w:r>
      <w:r w:rsidRPr="00BA5334">
        <w:rPr>
          <w:rFonts w:asciiTheme="minorHAnsi" w:hAnsiTheme="minorHAnsi"/>
          <w:sz w:val="22"/>
          <w:szCs w:val="22"/>
          <w:lang w:val="en-US"/>
        </w:rPr>
        <w:t xml:space="preserve">Microtubule </w:t>
      </w:r>
      <w:proofErr w:type="spellStart"/>
      <w:r w:rsidRPr="00BA5334">
        <w:rPr>
          <w:rFonts w:asciiTheme="minorHAnsi" w:hAnsiTheme="minorHAnsi"/>
          <w:sz w:val="22"/>
          <w:szCs w:val="22"/>
          <w:lang w:val="en-US"/>
        </w:rPr>
        <w:t>detyrosination</w:t>
      </w:r>
      <w:proofErr w:type="spellEnd"/>
      <w:r w:rsidRPr="00BA5334">
        <w:rPr>
          <w:rFonts w:asciiTheme="minorHAnsi" w:hAnsiTheme="minorHAnsi"/>
          <w:sz w:val="22"/>
          <w:szCs w:val="22"/>
          <w:lang w:val="en-US"/>
        </w:rPr>
        <w:t xml:space="preserve"> guides chromosomes during mitosis. </w:t>
      </w:r>
      <w:proofErr w:type="gramStart"/>
      <w:r w:rsidRPr="00BA5334">
        <w:rPr>
          <w:rFonts w:asciiTheme="minorHAnsi" w:hAnsiTheme="minorHAnsi"/>
          <w:sz w:val="22"/>
          <w:szCs w:val="22"/>
          <w:lang w:val="en-US"/>
        </w:rPr>
        <w:t>Science.</w:t>
      </w:r>
      <w:proofErr w:type="gramEnd"/>
      <w:r w:rsidRPr="00BA5334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hyperlink r:id="rId5" w:history="1">
        <w:r w:rsidRPr="00BA5334">
          <w:rPr>
            <w:rStyle w:val="Hiperligao"/>
            <w:rFonts w:asciiTheme="minorHAnsi" w:hAnsiTheme="minorHAnsi"/>
            <w:b/>
            <w:sz w:val="22"/>
            <w:szCs w:val="22"/>
            <w:lang w:val="en-US"/>
          </w:rPr>
          <w:t>http://www.sciencemag.org/lookup/doi/10.1126/science.aaa5175</w:t>
        </w:r>
      </w:hyperlink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7B691A" w:rsidRPr="00BA5334" w:rsidRDefault="007B691A" w:rsidP="007B69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B691A" w:rsidRPr="00BA5334" w:rsidRDefault="00BA5334" w:rsidP="007B691A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A5334">
        <w:rPr>
          <w:rFonts w:asciiTheme="minorHAnsi" w:hAnsiTheme="minorHAnsi"/>
          <w:sz w:val="20"/>
          <w:szCs w:val="20"/>
        </w:rPr>
        <w:t>Legenda - Foto</w:t>
      </w:r>
      <w:r w:rsidR="007B691A" w:rsidRPr="00BA5334">
        <w:rPr>
          <w:rFonts w:asciiTheme="minorHAnsi" w:hAnsiTheme="minorHAnsi"/>
          <w:sz w:val="20"/>
          <w:szCs w:val="20"/>
        </w:rPr>
        <w:t xml:space="preserve"> de uma célula em divisão: os microtúbulos da célula em divisão estão representados a branco e os que não estão marcados com tirosina a verde. A região dos cromossomas onde se liga a proteína motora CENP-E está marcada a violeta, visivelmente associada aos microtúbulos não marcados. </w:t>
      </w:r>
    </w:p>
    <w:p w:rsidR="007B691A" w:rsidRPr="00BA5334" w:rsidRDefault="007B691A" w:rsidP="007B691A">
      <w:pPr>
        <w:pStyle w:val="NormalWeb"/>
        <w:shd w:val="clear" w:color="auto" w:fill="FFFFFF"/>
        <w:spacing w:before="2" w:after="2" w:line="276" w:lineRule="auto"/>
        <w:jc w:val="both"/>
        <w:rPr>
          <w:rFonts w:asciiTheme="minorHAnsi" w:hAnsiTheme="minorHAnsi"/>
          <w:color w:val="000000"/>
          <w:sz w:val="22"/>
          <w:szCs w:val="22"/>
          <w:lang w:val="pt-PT"/>
        </w:rPr>
      </w:pPr>
    </w:p>
    <w:p w:rsidR="005D290A" w:rsidRPr="00BA5334" w:rsidRDefault="00475CFC">
      <w:pPr>
        <w:rPr>
          <w:rFonts w:asciiTheme="minorHAnsi" w:hAnsiTheme="minorHAnsi"/>
        </w:rPr>
      </w:pPr>
      <w:r w:rsidRPr="00BA5334">
        <w:rPr>
          <w:rFonts w:asciiTheme="minorHAnsi" w:hAnsiTheme="minorHAnsi"/>
          <w:sz w:val="22"/>
          <w:szCs w:val="22"/>
        </w:rPr>
        <w:t>Ciência na Imprensa Regional – Ciência Viva</w:t>
      </w:r>
    </w:p>
    <w:sectPr w:rsidR="005D290A" w:rsidRPr="00BA5334" w:rsidSect="005D2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B691A"/>
    <w:rsid w:val="001874F1"/>
    <w:rsid w:val="002370A0"/>
    <w:rsid w:val="00475CFC"/>
    <w:rsid w:val="005D290A"/>
    <w:rsid w:val="005E175C"/>
    <w:rsid w:val="007B691A"/>
    <w:rsid w:val="00BA5334"/>
    <w:rsid w:val="00D97B72"/>
    <w:rsid w:val="00E7000A"/>
    <w:rsid w:val="00E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B691A"/>
    <w:rPr>
      <w:color w:val="0000FF"/>
      <w:u w:val="single"/>
    </w:rPr>
  </w:style>
  <w:style w:type="paragraph" w:styleId="NormalWeb">
    <w:name w:val="Normal (Web)"/>
    <w:basedOn w:val="Normal"/>
    <w:uiPriority w:val="99"/>
    <w:rsid w:val="007B691A"/>
    <w:pPr>
      <w:spacing w:beforeLines="1" w:afterLines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370A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Tipodeletrapredefinidodopargrafo"/>
    <w:rsid w:val="0023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mag.org/lookup/doi/10.1126/science.aaa5175" TargetMode="External"/><Relationship Id="rId4" Type="http://schemas.openxmlformats.org/officeDocument/2006/relationships/hyperlink" Target="https://www.ibmc.up.pt/research/research-groups/chromosome-instability-dynamic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2015-04-28T10:10:00Z</dcterms:created>
  <dcterms:modified xsi:type="dcterms:W3CDTF">2015-04-28T10:33:00Z</dcterms:modified>
</cp:coreProperties>
</file>