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69" w:rsidRDefault="00B339BE">
      <w:r>
        <w:t>Uma biografia da Luz</w:t>
      </w:r>
    </w:p>
    <w:p w:rsidR="00B339BE" w:rsidRDefault="00B339BE"/>
    <w:p w:rsidR="00B339BE" w:rsidRDefault="00B339BE">
      <w:r>
        <w:t xml:space="preserve">Este ano celebra-se internacionalmente a </w:t>
      </w:r>
      <w:r w:rsidR="00A568E1">
        <w:t>l</w:t>
      </w:r>
      <w:r>
        <w:t xml:space="preserve">uz. O estudo da luz desvenda-nos a natureza do Universo, a história da evolução do Cosmos. E neste ano, a editora Gradiva, a quem um dia o Professor José Mariano Gago apelidou de “Universidade Gradiva”, não podia deixar de nos proporcionar um livro sobre a luz. </w:t>
      </w:r>
    </w:p>
    <w:p w:rsidR="00F82B72" w:rsidRDefault="00F82B72">
      <w:r>
        <w:t xml:space="preserve">Trata-se do mais recente volume, número 211, da prestigiada </w:t>
      </w:r>
      <w:proofErr w:type="spellStart"/>
      <w:r>
        <w:t>colecção</w:t>
      </w:r>
      <w:proofErr w:type="spellEnd"/>
      <w:r>
        <w:t xml:space="preserve"> “Ciência Aberta”, com o título “Uma Biografia da Luz – Ou a Triste História do Fotão Cansado”. O seu autor é o físico José Tito Mendonça, professor catedrático reformado do Instituto Superior Técnico (IST), mas que mantém </w:t>
      </w:r>
      <w:proofErr w:type="spellStart"/>
      <w:r>
        <w:t>actividade</w:t>
      </w:r>
      <w:proofErr w:type="spellEnd"/>
      <w:r>
        <w:t xml:space="preserve"> científica à frente do laboratório de átomos frios e plasmas quânticos do Instituto de Plasmas e Fusão Nuclear do IST.</w:t>
      </w:r>
    </w:p>
    <w:p w:rsidR="00FD3980" w:rsidRDefault="00FD3980">
      <w:r>
        <w:t xml:space="preserve">A “Ciência Aberta” acolhe assim mais um autor português na </w:t>
      </w:r>
      <w:r w:rsidR="00ED06A5">
        <w:t xml:space="preserve">sua </w:t>
      </w:r>
      <w:r>
        <w:t>galeria de excelentes divulgadores de ciência, e este livro enriquece o panorama da divulgação de ciência em língua portuguesa.</w:t>
      </w:r>
    </w:p>
    <w:p w:rsidR="00367FFE" w:rsidRDefault="00367FFE">
      <w:r>
        <w:t>Esta biografia da luz foi lançada no passado dia 28 de Abril, no Pavilhão do Conhecimento, em Lisboa.</w:t>
      </w:r>
    </w:p>
    <w:p w:rsidR="00F82B72" w:rsidRDefault="0044269E">
      <w:r>
        <w:t xml:space="preserve">O livro </w:t>
      </w:r>
      <w:r w:rsidR="00704DA1">
        <w:t>apresenta</w:t>
      </w:r>
      <w:r>
        <w:t>, numa linguagem acessível</w:t>
      </w:r>
      <w:r w:rsidR="0071292E">
        <w:t xml:space="preserve"> e cativante</w:t>
      </w:r>
      <w:r>
        <w:t xml:space="preserve">, </w:t>
      </w:r>
      <w:r w:rsidR="0071292E">
        <w:t xml:space="preserve">o essencial sobre </w:t>
      </w:r>
      <w:r>
        <w:t>a natureza e as propriedades da luz</w:t>
      </w:r>
      <w:r w:rsidR="00704DA1">
        <w:t xml:space="preserve">. Mas o autor também incluiu diversas passagens em que nos diz a sua opinião sobre a ciência e a vida, onde narra alguns episódios da sua </w:t>
      </w:r>
      <w:proofErr w:type="spellStart"/>
      <w:r w:rsidR="00704DA1">
        <w:t>actividade</w:t>
      </w:r>
      <w:proofErr w:type="spellEnd"/>
      <w:r w:rsidR="00704DA1">
        <w:t xml:space="preserve"> enquanto cientista. Como o próprio autor escreve na </w:t>
      </w:r>
      <w:r w:rsidR="00E0135F">
        <w:t>“</w:t>
      </w:r>
      <w:r w:rsidR="00704DA1">
        <w:t>Nota Prévia</w:t>
      </w:r>
      <w:r w:rsidR="00E0135F">
        <w:t>”</w:t>
      </w:r>
      <w:r w:rsidR="00704DA1">
        <w:t xml:space="preserve"> com que abre o livro, “esta biografia da luz é polvilhada de fragmentos autobiográficos”. E este </w:t>
      </w:r>
      <w:proofErr w:type="spellStart"/>
      <w:r w:rsidR="00704DA1">
        <w:t>aspecto</w:t>
      </w:r>
      <w:proofErr w:type="spellEnd"/>
      <w:r w:rsidR="00704DA1">
        <w:t xml:space="preserve"> engradece o </w:t>
      </w:r>
      <w:proofErr w:type="gramStart"/>
      <w:r w:rsidR="00704DA1">
        <w:t>livro</w:t>
      </w:r>
      <w:proofErr w:type="gramEnd"/>
      <w:r w:rsidR="00704DA1">
        <w:t xml:space="preserve"> ao apresentar ao leitor vivências de como a ciência se faz, mas também a relação entre ciência e arte, numa manifestação multifacetada da luz na cultura humana.</w:t>
      </w:r>
      <w:r w:rsidR="0071292E">
        <w:t xml:space="preserve"> E de facto a luz é um tema transversal aos diversos territórios em que cresce o conhecimento humano.</w:t>
      </w:r>
    </w:p>
    <w:p w:rsidR="00704DA1" w:rsidRDefault="00704DA1">
      <w:r>
        <w:t xml:space="preserve">As 267 páginas deste livro compreendem nove capítulos, a desvendar: 1 – </w:t>
      </w:r>
      <w:proofErr w:type="spellStart"/>
      <w:r>
        <w:t>Intróito</w:t>
      </w:r>
      <w:proofErr w:type="spellEnd"/>
      <w:r>
        <w:t>, o pescador irrequieto; 2 – Dualidade; 3 – Ausências; 4 – Os fotões e a cor; 5 – Os lasers e eu; 6 – O quarto elemento; 7 – Estrelas, e mais além; 8 – Chuva cósmica; 9 – Conclusão, onde se fala sobre compreender a ciência e esta na terra dos sonhos.</w:t>
      </w:r>
    </w:p>
    <w:p w:rsidR="00E84994" w:rsidRDefault="00E84994">
      <w:r>
        <w:t>José Tito Mendonça escreveu a pensar no leitor comum. Num convite à acessibilidade, não usou fórmulas e evitou fazer referências a trabalhos especializados menos conhecidos do grande público. É assim um livro para todos</w:t>
      </w:r>
      <w:r w:rsidR="00B37218">
        <w:t>, que ilumina quem o ler. Neste ano Internacional da Luz</w:t>
      </w:r>
      <w:r w:rsidR="0068074E">
        <w:t>,</w:t>
      </w:r>
      <w:r w:rsidR="00B37218">
        <w:t xml:space="preserve"> </w:t>
      </w:r>
      <w:r w:rsidR="0068074E">
        <w:t>este é um livro a não perder</w:t>
      </w:r>
      <w:r w:rsidR="00B37218">
        <w:t>.</w:t>
      </w:r>
    </w:p>
    <w:p w:rsidR="00B37218" w:rsidRDefault="00B37218">
      <w:r>
        <w:t>António Piedade</w:t>
      </w:r>
    </w:p>
    <w:p w:rsidR="007C2FB7" w:rsidRDefault="007C2FB7">
      <w:r>
        <w:t>Ciência na Imprensa Regional – Ciência Viva</w:t>
      </w:r>
    </w:p>
    <w:p w:rsidR="00704DA1" w:rsidRDefault="00704DA1"/>
    <w:sectPr w:rsidR="00704DA1" w:rsidSect="0082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339BE"/>
    <w:rsid w:val="00101A6B"/>
    <w:rsid w:val="00367FFE"/>
    <w:rsid w:val="0044269E"/>
    <w:rsid w:val="0068074E"/>
    <w:rsid w:val="00704DA1"/>
    <w:rsid w:val="0071292E"/>
    <w:rsid w:val="007C2FB7"/>
    <w:rsid w:val="00825569"/>
    <w:rsid w:val="009A1459"/>
    <w:rsid w:val="00A203EC"/>
    <w:rsid w:val="00A568E1"/>
    <w:rsid w:val="00B339BE"/>
    <w:rsid w:val="00B37218"/>
    <w:rsid w:val="00DC28C0"/>
    <w:rsid w:val="00E0135F"/>
    <w:rsid w:val="00E84994"/>
    <w:rsid w:val="00ED06A5"/>
    <w:rsid w:val="00F82B72"/>
    <w:rsid w:val="00FB3839"/>
    <w:rsid w:val="00FD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18</cp:revision>
  <dcterms:created xsi:type="dcterms:W3CDTF">2015-04-29T13:51:00Z</dcterms:created>
  <dcterms:modified xsi:type="dcterms:W3CDTF">2015-05-02T13:58:00Z</dcterms:modified>
</cp:coreProperties>
</file>