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C3C94" w:rsidRDefault="00DE3DAF">
      <w:pPr>
        <w:rPr>
          <w:sz w:val="28"/>
          <w:szCs w:val="28"/>
        </w:rPr>
      </w:pPr>
      <w:r w:rsidRPr="00CC3C94">
        <w:rPr>
          <w:sz w:val="28"/>
          <w:szCs w:val="28"/>
        </w:rPr>
        <w:t>Quatro novos elementos químicos</w:t>
      </w:r>
    </w:p>
    <w:p w:rsidR="00DE3DAF" w:rsidRDefault="00DE3DAF"/>
    <w:p w:rsidR="000B73FD" w:rsidRPr="00D727F7" w:rsidRDefault="000B73FD">
      <w:pPr>
        <w:rPr>
          <w:sz w:val="24"/>
          <w:szCs w:val="24"/>
        </w:rPr>
      </w:pPr>
      <w:r w:rsidRPr="00D727F7">
        <w:rPr>
          <w:sz w:val="24"/>
          <w:szCs w:val="24"/>
        </w:rPr>
        <w:t xml:space="preserve">A nossa relação com a origem e o destino do Universo é íntima e poética. Somos feitos de poeiras de estrelas, como disseram Sagan, </w:t>
      </w:r>
      <w:proofErr w:type="spellStart"/>
      <w:r w:rsidRPr="00D727F7">
        <w:rPr>
          <w:sz w:val="24"/>
          <w:szCs w:val="24"/>
        </w:rPr>
        <w:t>Reeves</w:t>
      </w:r>
      <w:proofErr w:type="spellEnd"/>
      <w:r w:rsidRPr="00D727F7">
        <w:rPr>
          <w:sz w:val="24"/>
          <w:szCs w:val="24"/>
        </w:rPr>
        <w:t xml:space="preserve">, entre outros. Somos constituídos por elementos que existem há </w:t>
      </w:r>
      <w:r w:rsidR="00143A97">
        <w:rPr>
          <w:sz w:val="24"/>
          <w:szCs w:val="24"/>
        </w:rPr>
        <w:t>milhares de</w:t>
      </w:r>
      <w:r w:rsidRPr="00D727F7">
        <w:rPr>
          <w:sz w:val="24"/>
          <w:szCs w:val="24"/>
        </w:rPr>
        <w:t xml:space="preserve"> milhões de anos, sintetizados ao longo da vida </w:t>
      </w:r>
      <w:r w:rsidR="007905EB">
        <w:rPr>
          <w:sz w:val="24"/>
          <w:szCs w:val="24"/>
        </w:rPr>
        <w:t xml:space="preserve">e morte </w:t>
      </w:r>
      <w:r w:rsidRPr="00D727F7">
        <w:rPr>
          <w:sz w:val="24"/>
          <w:szCs w:val="24"/>
        </w:rPr>
        <w:t>das estrelas. O carbono (C), o oxigénio (O), o hidrogénio (H), o nitrogénio (N), o fósforo (P), entre outros elementos, das nossas biomoléculas, do ar que respiramos, têm uma longa história cósmica que nos enriquece e que nos deslumbra.</w:t>
      </w:r>
    </w:p>
    <w:p w:rsidR="000B73FD" w:rsidRPr="00D727F7" w:rsidRDefault="000B73FD">
      <w:pPr>
        <w:rPr>
          <w:sz w:val="24"/>
          <w:szCs w:val="24"/>
        </w:rPr>
      </w:pPr>
      <w:r w:rsidRPr="00D727F7">
        <w:rPr>
          <w:sz w:val="24"/>
          <w:szCs w:val="24"/>
        </w:rPr>
        <w:t>De facto, existem 91 elementos químicos forjados nas estrelas que compõem o Universo em que existimos e sonhamos. Há também algum hidrogénio e hélio (</w:t>
      </w:r>
      <w:proofErr w:type="spellStart"/>
      <w:r w:rsidRPr="00D727F7">
        <w:rPr>
          <w:sz w:val="24"/>
          <w:szCs w:val="24"/>
        </w:rPr>
        <w:t>He</w:t>
      </w:r>
      <w:proofErr w:type="spellEnd"/>
      <w:r w:rsidRPr="00D727F7">
        <w:rPr>
          <w:sz w:val="24"/>
          <w:szCs w:val="24"/>
        </w:rPr>
        <w:t xml:space="preserve">) que se formaram após o </w:t>
      </w:r>
      <w:proofErr w:type="spellStart"/>
      <w:r w:rsidRPr="00D727F7">
        <w:rPr>
          <w:sz w:val="24"/>
          <w:szCs w:val="24"/>
        </w:rPr>
        <w:t>Big</w:t>
      </w:r>
      <w:proofErr w:type="spellEnd"/>
      <w:r w:rsidRPr="00D727F7">
        <w:rPr>
          <w:sz w:val="24"/>
          <w:szCs w:val="24"/>
        </w:rPr>
        <w:t xml:space="preserve"> </w:t>
      </w:r>
      <w:proofErr w:type="spellStart"/>
      <w:r w:rsidRPr="00D727F7">
        <w:rPr>
          <w:sz w:val="24"/>
          <w:szCs w:val="24"/>
        </w:rPr>
        <w:t>Bang</w:t>
      </w:r>
      <w:proofErr w:type="spellEnd"/>
      <w:r w:rsidRPr="00D727F7">
        <w:rPr>
          <w:sz w:val="24"/>
          <w:szCs w:val="24"/>
        </w:rPr>
        <w:t>, assim que o jovem Universo arrefeceu o suficiente para permitir a formação de átomos.</w:t>
      </w:r>
    </w:p>
    <w:p w:rsidR="000B73FD" w:rsidRPr="00D727F7" w:rsidRDefault="000B73FD">
      <w:pPr>
        <w:rPr>
          <w:rFonts w:eastAsia="Times New Roman" w:cs="Times New Roman"/>
          <w:sz w:val="24"/>
          <w:szCs w:val="24"/>
          <w:lang w:eastAsia="pt-PT"/>
        </w:rPr>
      </w:pPr>
      <w:r w:rsidRPr="00D727F7">
        <w:rPr>
          <w:sz w:val="24"/>
          <w:szCs w:val="24"/>
        </w:rPr>
        <w:t xml:space="preserve">Estes elementos químicos foram sendo identificados, isolados, as suas propriedades caracterizadas </w:t>
      </w:r>
      <w:r w:rsidR="00532E31" w:rsidRPr="00D727F7">
        <w:rPr>
          <w:sz w:val="24"/>
          <w:szCs w:val="24"/>
        </w:rPr>
        <w:t>ao longo da história da humanidade. Contudo</w:t>
      </w:r>
      <w:r w:rsidR="007905EB">
        <w:rPr>
          <w:sz w:val="24"/>
          <w:szCs w:val="24"/>
        </w:rPr>
        <w:t>,</w:t>
      </w:r>
      <w:r w:rsidR="00532E31" w:rsidRPr="00D727F7">
        <w:rPr>
          <w:sz w:val="24"/>
          <w:szCs w:val="24"/>
        </w:rPr>
        <w:t xml:space="preserve"> a grande maioria foi identificada </w:t>
      </w:r>
      <w:r w:rsidRPr="00D727F7">
        <w:rPr>
          <w:sz w:val="24"/>
          <w:szCs w:val="24"/>
        </w:rPr>
        <w:t xml:space="preserve">principalmente nos últimos </w:t>
      </w:r>
      <w:r w:rsidR="00532E31" w:rsidRPr="00D727F7">
        <w:rPr>
          <w:sz w:val="24"/>
          <w:szCs w:val="24"/>
        </w:rPr>
        <w:t>três</w:t>
      </w:r>
      <w:r w:rsidRPr="00D727F7">
        <w:rPr>
          <w:sz w:val="24"/>
          <w:szCs w:val="24"/>
        </w:rPr>
        <w:t xml:space="preserve"> séculos. </w:t>
      </w:r>
      <w:r w:rsidR="00565F73" w:rsidRPr="00D727F7">
        <w:rPr>
          <w:sz w:val="24"/>
          <w:szCs w:val="24"/>
        </w:rPr>
        <w:t xml:space="preserve">A identificação de regularidades nas propriedades dos diversos elementos permitiu agrupá-los numa tabela. A tabela usada </w:t>
      </w:r>
      <w:proofErr w:type="spellStart"/>
      <w:r w:rsidR="00565F73" w:rsidRPr="00D727F7">
        <w:rPr>
          <w:sz w:val="24"/>
          <w:szCs w:val="24"/>
        </w:rPr>
        <w:t>actualmente</w:t>
      </w:r>
      <w:proofErr w:type="spellEnd"/>
      <w:r w:rsidR="00565F73" w:rsidRPr="00D727F7">
        <w:rPr>
          <w:sz w:val="24"/>
          <w:szCs w:val="24"/>
        </w:rPr>
        <w:t xml:space="preserve"> é a continuação daquela primeiramente organizada pelo russo</w:t>
      </w:r>
      <w:r w:rsidR="00565F73" w:rsidRPr="00D727F7">
        <w:rPr>
          <w:b/>
          <w:sz w:val="24"/>
          <w:szCs w:val="24"/>
        </w:rPr>
        <w:t xml:space="preserve"> </w:t>
      </w:r>
      <w:proofErr w:type="spellStart"/>
      <w:r w:rsidR="00565F73" w:rsidRPr="00D727F7">
        <w:rPr>
          <w:rStyle w:val="Forte"/>
          <w:rFonts w:cs="Arial"/>
          <w:b w:val="0"/>
          <w:sz w:val="24"/>
          <w:szCs w:val="24"/>
          <w:bdr w:val="none" w:sz="0" w:space="0" w:color="auto" w:frame="1"/>
        </w:rPr>
        <w:t>Dimitri</w:t>
      </w:r>
      <w:proofErr w:type="spellEnd"/>
      <w:r w:rsidR="00565F73" w:rsidRPr="00D727F7">
        <w:rPr>
          <w:rStyle w:val="Forte"/>
          <w:rFonts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65F73" w:rsidRPr="00D727F7">
        <w:rPr>
          <w:rStyle w:val="Forte"/>
          <w:rFonts w:cs="Arial"/>
          <w:b w:val="0"/>
          <w:sz w:val="24"/>
          <w:szCs w:val="24"/>
          <w:bdr w:val="none" w:sz="0" w:space="0" w:color="auto" w:frame="1"/>
        </w:rPr>
        <w:t>Mendeleiev</w:t>
      </w:r>
      <w:proofErr w:type="spellEnd"/>
      <w:r w:rsidR="00565F73" w:rsidRPr="00D727F7">
        <w:rPr>
          <w:rStyle w:val="Forte"/>
          <w:rFonts w:cs="Arial"/>
          <w:b w:val="0"/>
          <w:sz w:val="24"/>
          <w:szCs w:val="24"/>
          <w:bdr w:val="none" w:sz="0" w:space="0" w:color="auto" w:frame="1"/>
        </w:rPr>
        <w:t>,</w:t>
      </w:r>
      <w:r w:rsidR="00565F73" w:rsidRPr="00D727F7">
        <w:rPr>
          <w:rStyle w:val="apple-converted-space"/>
          <w:rFonts w:cs="Arial"/>
          <w:b/>
          <w:sz w:val="24"/>
          <w:szCs w:val="24"/>
        </w:rPr>
        <w:t xml:space="preserve"> </w:t>
      </w:r>
      <w:r w:rsidR="00565F73" w:rsidRPr="00D727F7">
        <w:rPr>
          <w:rFonts w:cs="Arial"/>
          <w:sz w:val="24"/>
          <w:szCs w:val="24"/>
        </w:rPr>
        <w:t xml:space="preserve">em 1869. Na altura em que </w:t>
      </w:r>
      <w:proofErr w:type="spellStart"/>
      <w:r w:rsidR="00565F73" w:rsidRPr="00D727F7">
        <w:rPr>
          <w:rFonts w:cs="Arial"/>
          <w:sz w:val="24"/>
          <w:szCs w:val="24"/>
        </w:rPr>
        <w:t>Mendeleiev</w:t>
      </w:r>
      <w:proofErr w:type="spellEnd"/>
      <w:r w:rsidR="00565F73" w:rsidRPr="00D727F7">
        <w:rPr>
          <w:rFonts w:cs="Arial"/>
          <w:sz w:val="24"/>
          <w:szCs w:val="24"/>
        </w:rPr>
        <w:t xml:space="preserve"> organizou a sua primeira tabela, </w:t>
      </w:r>
      <w:r w:rsidR="003D482B" w:rsidRPr="00D727F7">
        <w:rPr>
          <w:rFonts w:cs="Arial"/>
          <w:sz w:val="24"/>
          <w:szCs w:val="24"/>
        </w:rPr>
        <w:t xml:space="preserve">só se </w:t>
      </w:r>
      <w:r w:rsidR="00604527" w:rsidRPr="00D727F7">
        <w:rPr>
          <w:rFonts w:cs="Arial"/>
          <w:sz w:val="24"/>
          <w:szCs w:val="24"/>
        </w:rPr>
        <w:t>conheciam</w:t>
      </w:r>
      <w:r w:rsidR="003D482B" w:rsidRPr="00D727F7">
        <w:rPr>
          <w:rFonts w:cs="Arial"/>
          <w:sz w:val="24"/>
          <w:szCs w:val="24"/>
        </w:rPr>
        <w:t xml:space="preserve"> 63 elementos químicos, pelo que </w:t>
      </w:r>
      <w:r w:rsidR="00565F73" w:rsidRPr="00D727F7">
        <w:rPr>
          <w:rFonts w:cs="Arial"/>
          <w:sz w:val="24"/>
          <w:szCs w:val="24"/>
        </w:rPr>
        <w:t xml:space="preserve">existiam </w:t>
      </w:r>
      <w:r w:rsidR="003D482B" w:rsidRPr="00D727F7">
        <w:rPr>
          <w:rFonts w:cs="Arial"/>
          <w:sz w:val="24"/>
          <w:szCs w:val="24"/>
        </w:rPr>
        <w:t xml:space="preserve">muitos </w:t>
      </w:r>
      <w:r w:rsidR="00565F73" w:rsidRPr="00D727F7">
        <w:rPr>
          <w:rFonts w:cs="Arial"/>
          <w:sz w:val="24"/>
          <w:szCs w:val="24"/>
        </w:rPr>
        <w:t xml:space="preserve">espaços em branco que vieram a ser ocupados por elementos químicos naturais </w:t>
      </w:r>
      <w:r w:rsidR="003D482B" w:rsidRPr="00D727F7">
        <w:rPr>
          <w:rFonts w:cs="Arial"/>
          <w:sz w:val="24"/>
          <w:szCs w:val="24"/>
        </w:rPr>
        <w:t>mais tarde</w:t>
      </w:r>
      <w:r w:rsidR="00565F73" w:rsidRPr="00D727F7">
        <w:rPr>
          <w:rFonts w:cs="Arial"/>
          <w:sz w:val="24"/>
          <w:szCs w:val="24"/>
        </w:rPr>
        <w:t xml:space="preserve"> descobertos. </w:t>
      </w:r>
      <w:r w:rsidR="00532E31" w:rsidRPr="00D727F7">
        <w:rPr>
          <w:rFonts w:cs="Arial"/>
          <w:sz w:val="24"/>
          <w:szCs w:val="24"/>
        </w:rPr>
        <w:t xml:space="preserve">Aliás, a organização da própria tabela em </w:t>
      </w:r>
      <w:r w:rsidR="00532E31" w:rsidRPr="00D727F7">
        <w:rPr>
          <w:rFonts w:eastAsia="Times New Roman" w:cs="Times New Roman"/>
          <w:sz w:val="24"/>
          <w:szCs w:val="24"/>
          <w:lang w:eastAsia="pt-PT"/>
        </w:rPr>
        <w:t xml:space="preserve">18 grupos (as colunas) e sete períodos (as filas) guiou os químicos na descoberta dos elementos inicialmente </w:t>
      </w:r>
      <w:r w:rsidR="003D482B" w:rsidRPr="00D727F7">
        <w:rPr>
          <w:rFonts w:eastAsia="Times New Roman" w:cs="Times New Roman"/>
          <w:sz w:val="24"/>
          <w:szCs w:val="24"/>
          <w:lang w:eastAsia="pt-PT"/>
        </w:rPr>
        <w:t>desconhecidos</w:t>
      </w:r>
      <w:r w:rsidR="00532E31" w:rsidRPr="00D727F7">
        <w:rPr>
          <w:rFonts w:eastAsia="Times New Roman" w:cs="Times New Roman"/>
          <w:sz w:val="24"/>
          <w:szCs w:val="24"/>
          <w:lang w:eastAsia="pt-PT"/>
        </w:rPr>
        <w:t xml:space="preserve">. </w:t>
      </w:r>
    </w:p>
    <w:p w:rsidR="00532E31" w:rsidRPr="00D727F7" w:rsidRDefault="00532E31">
      <w:pPr>
        <w:rPr>
          <w:rFonts w:eastAsia="Times New Roman" w:cs="Times New Roman"/>
          <w:sz w:val="24"/>
          <w:szCs w:val="24"/>
          <w:lang w:eastAsia="pt-PT"/>
        </w:rPr>
      </w:pPr>
      <w:r w:rsidRPr="00D727F7">
        <w:rPr>
          <w:rFonts w:eastAsia="Times New Roman" w:cs="Times New Roman"/>
          <w:sz w:val="24"/>
          <w:szCs w:val="24"/>
          <w:lang w:eastAsia="pt-PT"/>
        </w:rPr>
        <w:t>Mas os cientistas não ficaram por aí. A evolução da química atómica, o conhecimento da composição nuclear dos elementos, permitiu desenvolver tecnologia laboratorial para sintetizar artificialmente novos elementos</w:t>
      </w:r>
      <w:r w:rsidR="00604527" w:rsidRPr="00D727F7">
        <w:rPr>
          <w:rFonts w:eastAsia="Times New Roman" w:cs="Times New Roman"/>
          <w:sz w:val="24"/>
          <w:szCs w:val="24"/>
          <w:lang w:eastAsia="pt-PT"/>
        </w:rPr>
        <w:t>,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 previamente não existentes na Natureza. </w:t>
      </w:r>
      <w:r w:rsidR="00741043" w:rsidRPr="00D727F7">
        <w:rPr>
          <w:rFonts w:eastAsia="Times New Roman" w:cs="Times New Roman"/>
          <w:sz w:val="24"/>
          <w:szCs w:val="24"/>
          <w:lang w:eastAsia="pt-PT"/>
        </w:rPr>
        <w:t>E, fazendo chocar núcleos atómicos de certos elementos uns contra os outros em condições particulares, os cientistas conseguiram criar e identificar novos elementos com número atómico superior ao do urânio (U), que tem 92 como número atómico.</w:t>
      </w:r>
    </w:p>
    <w:p w:rsidR="00741043" w:rsidRPr="00D727F7" w:rsidRDefault="00741043">
      <w:pPr>
        <w:rPr>
          <w:rFonts w:eastAsia="Times New Roman" w:cs="Times New Roman"/>
          <w:sz w:val="24"/>
          <w:szCs w:val="24"/>
          <w:lang w:eastAsia="pt-PT"/>
        </w:rPr>
      </w:pPr>
      <w:r w:rsidRPr="00D727F7">
        <w:rPr>
          <w:rFonts w:eastAsia="Times New Roman" w:cs="Times New Roman"/>
          <w:sz w:val="24"/>
          <w:szCs w:val="24"/>
          <w:lang w:eastAsia="pt-PT"/>
        </w:rPr>
        <w:t xml:space="preserve">E a Tabela dos elementos químicos foi crescendo. Recentemente, a 30 de Dezembro de 2015, </w:t>
      </w:r>
      <w:r w:rsidR="00604527" w:rsidRPr="00D727F7">
        <w:rPr>
          <w:rFonts w:eastAsia="Times New Roman" w:cs="Times New Roman"/>
          <w:sz w:val="24"/>
          <w:szCs w:val="24"/>
          <w:lang w:eastAsia="pt-PT"/>
        </w:rPr>
        <w:t xml:space="preserve">a </w:t>
      </w:r>
      <w:r w:rsidRPr="00D727F7">
        <w:rPr>
          <w:rFonts w:eastAsia="Times New Roman" w:cs="Times New Roman"/>
          <w:sz w:val="24"/>
          <w:szCs w:val="24"/>
          <w:lang w:eastAsia="pt-PT"/>
        </w:rPr>
        <w:t>União Internacional da Química Pura e Aplicada</w:t>
      </w:r>
      <w:r w:rsidR="00604527" w:rsidRPr="00D727F7">
        <w:rPr>
          <w:rFonts w:eastAsia="Times New Roman" w:cs="Times New Roman"/>
          <w:sz w:val="24"/>
          <w:szCs w:val="24"/>
          <w:lang w:eastAsia="pt-PT"/>
        </w:rPr>
        <w:t xml:space="preserve"> (IUPAC na sigla inglesa)</w:t>
      </w:r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>, responsável pelo nome dos elementos químicos, oficializou a introdução dos elementos 115, 117 e 118. Estes elementos foram descobertos por cientistas norte-americanos e russos do Institu</w:t>
      </w:r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to para a Investigação Nuclear, em </w:t>
      </w:r>
      <w:proofErr w:type="spellStart"/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>Dubna</w:t>
      </w:r>
      <w:proofErr w:type="spellEnd"/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>,</w:t>
      </w:r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 e do Laboratór</w:t>
      </w:r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io Nacional Lawrence </w:t>
      </w:r>
      <w:proofErr w:type="spellStart"/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>Livermore</w:t>
      </w:r>
      <w:proofErr w:type="spellEnd"/>
      <w:r w:rsidR="00604527" w:rsidRPr="00D727F7">
        <w:rPr>
          <w:rFonts w:eastAsia="Times New Roman" w:cs="Times New Roman"/>
          <w:color w:val="1A1A1A"/>
          <w:sz w:val="24"/>
          <w:szCs w:val="24"/>
          <w:lang w:eastAsia="pt-PT"/>
        </w:rPr>
        <w:t>, na Califórnia (EUA)</w:t>
      </w:r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. O elemento 113 foi colocado na Tabela precisamente no mesmo dia, mas a responsabilidade da sua descoberta foi entregue ao Instituto </w:t>
      </w:r>
      <w:proofErr w:type="spellStart"/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>Riken</w:t>
      </w:r>
      <w:proofErr w:type="spellEnd"/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>, no Japão.</w:t>
      </w:r>
      <w:r w:rsidR="00D727F7"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 Com eles, o sétimo período da Tabela Periódica fica completo.</w:t>
      </w:r>
    </w:p>
    <w:p w:rsidR="00741043" w:rsidRPr="00D727F7" w:rsidRDefault="00741043">
      <w:pPr>
        <w:rPr>
          <w:rFonts w:eastAsia="Times New Roman" w:cs="Times New Roman"/>
          <w:color w:val="1A1A1A"/>
          <w:sz w:val="24"/>
          <w:szCs w:val="24"/>
          <w:lang w:eastAsia="pt-PT"/>
        </w:rPr>
      </w:pPr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lastRenderedPageBreak/>
        <w:t>A última vez que a Tabela Periódica tinha sido atualizada foi em 2011, quando japoneses, russos e norte-americanos descobriram os elementos 114 e 116.</w:t>
      </w:r>
    </w:p>
    <w:p w:rsidR="0013701E" w:rsidRPr="00D727F7" w:rsidRDefault="0013701E">
      <w:pPr>
        <w:rPr>
          <w:rFonts w:eastAsia="Times New Roman" w:cs="Times New Roman"/>
          <w:sz w:val="24"/>
          <w:szCs w:val="24"/>
          <w:lang w:eastAsia="pt-PT"/>
        </w:rPr>
      </w:pPr>
      <w:r w:rsidRPr="00D727F7">
        <w:rPr>
          <w:rFonts w:eastAsia="Times New Roman" w:cs="Times New Roman"/>
          <w:color w:val="1A1A1A"/>
          <w:sz w:val="24"/>
          <w:szCs w:val="24"/>
          <w:lang w:eastAsia="pt-PT"/>
        </w:rPr>
        <w:t xml:space="preserve">Os novos quatro elementos agora 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anunciados receberam </w:t>
      </w:r>
      <w:r w:rsidR="00330156" w:rsidRPr="00D727F7">
        <w:rPr>
          <w:rFonts w:eastAsia="Times New Roman" w:cs="Times New Roman"/>
          <w:sz w:val="24"/>
          <w:szCs w:val="24"/>
          <w:lang w:eastAsia="pt-PT"/>
        </w:rPr>
        <w:t xml:space="preserve">nomes latinos </w:t>
      </w:r>
      <w:r w:rsidR="00D727F7" w:rsidRPr="00D727F7">
        <w:rPr>
          <w:rFonts w:eastAsia="Times New Roman" w:cs="Times New Roman"/>
          <w:sz w:val="24"/>
          <w:szCs w:val="24"/>
          <w:lang w:eastAsia="pt-PT"/>
        </w:rPr>
        <w:t xml:space="preserve">provisórios e </w:t>
      </w:r>
      <w:r w:rsidR="00330156" w:rsidRPr="00D727F7">
        <w:rPr>
          <w:rFonts w:eastAsia="Times New Roman" w:cs="Times New Roman"/>
          <w:sz w:val="24"/>
          <w:szCs w:val="24"/>
          <w:lang w:eastAsia="pt-PT"/>
        </w:rPr>
        <w:t>correspondentes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 aos seus números atómicos: o elemento 113 </w:t>
      </w:r>
      <w:r w:rsidR="00D44166">
        <w:rPr>
          <w:rFonts w:eastAsia="Times New Roman" w:cs="Times New Roman"/>
          <w:sz w:val="24"/>
          <w:szCs w:val="24"/>
          <w:lang w:eastAsia="pt-PT"/>
        </w:rPr>
        <w:t>chama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-se </w:t>
      </w:r>
      <w:proofErr w:type="spellStart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>ununtrium</w:t>
      </w:r>
      <w:proofErr w:type="spellEnd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 xml:space="preserve"> 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e </w:t>
      </w:r>
      <w:r w:rsidR="00D44166">
        <w:rPr>
          <w:rFonts w:eastAsia="Times New Roman" w:cs="Times New Roman"/>
          <w:sz w:val="24"/>
          <w:szCs w:val="24"/>
          <w:lang w:eastAsia="pt-PT"/>
        </w:rPr>
        <w:t>é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 representado pelo símbolo </w:t>
      </w:r>
      <w:proofErr w:type="spellStart"/>
      <w:r w:rsidRPr="00D727F7">
        <w:rPr>
          <w:rFonts w:eastAsia="Times New Roman" w:cs="Times New Roman"/>
          <w:sz w:val="24"/>
          <w:szCs w:val="24"/>
          <w:lang w:eastAsia="pt-PT"/>
        </w:rPr>
        <w:t>Uut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 xml:space="preserve">; o elemento 115 </w:t>
      </w:r>
      <w:proofErr w:type="spellStart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>ununpentium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D727F7">
        <w:rPr>
          <w:rFonts w:eastAsia="Times New Roman" w:cs="Times New Roman"/>
          <w:sz w:val="24"/>
          <w:szCs w:val="24"/>
          <w:lang w:eastAsia="pt-PT"/>
        </w:rPr>
        <w:t>Uup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 xml:space="preserve">); o elemento 117 </w:t>
      </w:r>
      <w:proofErr w:type="spellStart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>ununseptium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D727F7">
        <w:rPr>
          <w:rFonts w:eastAsia="Times New Roman" w:cs="Times New Roman"/>
          <w:sz w:val="24"/>
          <w:szCs w:val="24"/>
          <w:lang w:eastAsia="pt-PT"/>
        </w:rPr>
        <w:t>Uus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 xml:space="preserve">); o elemento 118 </w:t>
      </w:r>
      <w:r w:rsidR="00D44166">
        <w:rPr>
          <w:rFonts w:eastAsia="Times New Roman" w:cs="Times New Roman"/>
          <w:sz w:val="24"/>
          <w:szCs w:val="24"/>
          <w:lang w:eastAsia="pt-PT"/>
        </w:rPr>
        <w:t>é</w:t>
      </w:r>
      <w:r w:rsidRPr="00D727F7">
        <w:rPr>
          <w:rFonts w:eastAsia="Times New Roman" w:cs="Times New Roman"/>
          <w:sz w:val="24"/>
          <w:szCs w:val="24"/>
          <w:lang w:eastAsia="pt-PT"/>
        </w:rPr>
        <w:t xml:space="preserve"> o </w:t>
      </w:r>
      <w:proofErr w:type="spellStart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>ununoctium</w:t>
      </w:r>
      <w:proofErr w:type="spellEnd"/>
      <w:r w:rsidRPr="00D727F7">
        <w:rPr>
          <w:rFonts w:eastAsia="Times New Roman" w:cs="Times New Roman"/>
          <w:i/>
          <w:iCs/>
          <w:sz w:val="24"/>
          <w:szCs w:val="24"/>
          <w:lang w:eastAsia="pt-PT"/>
        </w:rPr>
        <w:t xml:space="preserve"> </w:t>
      </w:r>
      <w:r w:rsidRPr="00D727F7">
        <w:rPr>
          <w:rFonts w:eastAsia="Times New Roman" w:cs="Times New Roman"/>
          <w:sz w:val="24"/>
          <w:szCs w:val="24"/>
          <w:lang w:eastAsia="pt-PT"/>
        </w:rPr>
        <w:t>(</w:t>
      </w:r>
      <w:proofErr w:type="spellStart"/>
      <w:r w:rsidRPr="00D727F7">
        <w:rPr>
          <w:rFonts w:eastAsia="Times New Roman" w:cs="Times New Roman"/>
          <w:sz w:val="24"/>
          <w:szCs w:val="24"/>
          <w:lang w:eastAsia="pt-PT"/>
        </w:rPr>
        <w:t>Uuo</w:t>
      </w:r>
      <w:proofErr w:type="spellEnd"/>
      <w:r w:rsidRPr="00D727F7">
        <w:rPr>
          <w:rFonts w:eastAsia="Times New Roman" w:cs="Times New Roman"/>
          <w:sz w:val="24"/>
          <w:szCs w:val="24"/>
          <w:lang w:eastAsia="pt-PT"/>
        </w:rPr>
        <w:t>).</w:t>
      </w:r>
    </w:p>
    <w:p w:rsidR="00DE3DAF" w:rsidRPr="00D727F7" w:rsidRDefault="003D482B">
      <w:pPr>
        <w:rPr>
          <w:sz w:val="24"/>
          <w:szCs w:val="24"/>
        </w:rPr>
      </w:pPr>
      <w:r w:rsidRPr="00D727F7">
        <w:rPr>
          <w:sz w:val="24"/>
          <w:szCs w:val="24"/>
        </w:rPr>
        <w:t>Por último, neste espaço</w:t>
      </w:r>
      <w:proofErr w:type="gramStart"/>
      <w:r w:rsidRPr="00D727F7">
        <w:rPr>
          <w:sz w:val="24"/>
          <w:szCs w:val="24"/>
        </w:rPr>
        <w:t>,</w:t>
      </w:r>
      <w:proofErr w:type="gramEnd"/>
      <w:r w:rsidRPr="00D727F7">
        <w:rPr>
          <w:sz w:val="24"/>
          <w:szCs w:val="24"/>
        </w:rPr>
        <w:t xml:space="preserve"> dizer-v</w:t>
      </w:r>
      <w:r w:rsidR="00D727F7">
        <w:rPr>
          <w:sz w:val="24"/>
          <w:szCs w:val="24"/>
        </w:rPr>
        <w:t xml:space="preserve">os que estes elementos são </w:t>
      </w:r>
      <w:proofErr w:type="spellStart"/>
      <w:r w:rsidR="00D727F7">
        <w:rPr>
          <w:sz w:val="24"/>
          <w:szCs w:val="24"/>
        </w:rPr>
        <w:t>radioa</w:t>
      </w:r>
      <w:r w:rsidRPr="00D727F7">
        <w:rPr>
          <w:sz w:val="24"/>
          <w:szCs w:val="24"/>
        </w:rPr>
        <w:t>ctivos</w:t>
      </w:r>
      <w:proofErr w:type="spellEnd"/>
      <w:r w:rsidRPr="00D727F7">
        <w:rPr>
          <w:sz w:val="24"/>
          <w:szCs w:val="24"/>
        </w:rPr>
        <w:t xml:space="preserve">, só existem por breves instantes, antes </w:t>
      </w:r>
      <w:r w:rsidR="00FB5A09">
        <w:rPr>
          <w:sz w:val="24"/>
          <w:szCs w:val="24"/>
        </w:rPr>
        <w:t xml:space="preserve">de </w:t>
      </w:r>
      <w:r w:rsidRPr="00D727F7">
        <w:rPr>
          <w:sz w:val="24"/>
          <w:szCs w:val="24"/>
        </w:rPr>
        <w:t>decaírem em outros elementos mais leves</w:t>
      </w:r>
      <w:r w:rsidR="00D727F7">
        <w:rPr>
          <w:sz w:val="24"/>
          <w:szCs w:val="24"/>
        </w:rPr>
        <w:t xml:space="preserve"> e estáveis</w:t>
      </w:r>
      <w:r w:rsidRPr="00D727F7">
        <w:rPr>
          <w:sz w:val="24"/>
          <w:szCs w:val="24"/>
        </w:rPr>
        <w:t>. Mas apesar da sua “vida fugaz”, existem, e são fruto do engenho e conhecimento humano</w:t>
      </w:r>
      <w:r w:rsidR="00D6054E">
        <w:rPr>
          <w:sz w:val="24"/>
          <w:szCs w:val="24"/>
        </w:rPr>
        <w:t>, quais catedrais atómicas!</w:t>
      </w:r>
      <w:r w:rsidRPr="00D727F7">
        <w:rPr>
          <w:sz w:val="24"/>
          <w:szCs w:val="24"/>
        </w:rPr>
        <w:t xml:space="preserve"> </w:t>
      </w:r>
    </w:p>
    <w:p w:rsidR="00DE3DAF" w:rsidRPr="00B40B52" w:rsidRDefault="00DE3DAF">
      <w:pPr>
        <w:rPr>
          <w:rFonts w:eastAsia="Times New Roman" w:cs="Times New Roman"/>
          <w:color w:val="1A1A1A"/>
          <w:sz w:val="24"/>
          <w:szCs w:val="24"/>
          <w:lang w:eastAsia="pt-PT"/>
        </w:rPr>
      </w:pPr>
    </w:p>
    <w:p w:rsidR="00B40B52" w:rsidRPr="00B40B52" w:rsidRDefault="00B40B52">
      <w:pPr>
        <w:rPr>
          <w:rFonts w:eastAsia="Times New Roman" w:cs="Times New Roman"/>
          <w:color w:val="1A1A1A"/>
          <w:sz w:val="24"/>
          <w:szCs w:val="24"/>
          <w:lang w:eastAsia="pt-PT"/>
        </w:rPr>
      </w:pPr>
      <w:r w:rsidRPr="00B40B52">
        <w:rPr>
          <w:rFonts w:eastAsia="Times New Roman" w:cs="Times New Roman"/>
          <w:color w:val="1A1A1A"/>
          <w:sz w:val="24"/>
          <w:szCs w:val="24"/>
          <w:lang w:eastAsia="pt-PT"/>
        </w:rPr>
        <w:t>António Piedade</w:t>
      </w:r>
    </w:p>
    <w:p w:rsidR="00B40B52" w:rsidRPr="00B40B52" w:rsidRDefault="00B40B52">
      <w:pPr>
        <w:rPr>
          <w:sz w:val="24"/>
          <w:szCs w:val="24"/>
        </w:rPr>
      </w:pPr>
      <w:r w:rsidRPr="00B40B52">
        <w:rPr>
          <w:rFonts w:eastAsia="Times New Roman" w:cs="Times New Roman"/>
          <w:color w:val="1A1A1A"/>
          <w:sz w:val="24"/>
          <w:szCs w:val="24"/>
          <w:lang w:eastAsia="pt-PT"/>
        </w:rPr>
        <w:t>Ciência na Imprensa Regional – Ciência Viva</w:t>
      </w:r>
    </w:p>
    <w:sectPr w:rsidR="00B40B52" w:rsidRPr="00B40B52" w:rsidSect="00451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B9A"/>
    <w:multiLevelType w:val="multilevel"/>
    <w:tmpl w:val="8EE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85178F"/>
    <w:multiLevelType w:val="multilevel"/>
    <w:tmpl w:val="DEF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E3DAF"/>
    <w:rsid w:val="000B73FD"/>
    <w:rsid w:val="0013701E"/>
    <w:rsid w:val="00143A97"/>
    <w:rsid w:val="001A3AAC"/>
    <w:rsid w:val="00330156"/>
    <w:rsid w:val="00362D13"/>
    <w:rsid w:val="003D482B"/>
    <w:rsid w:val="00451739"/>
    <w:rsid w:val="00532E31"/>
    <w:rsid w:val="00565F73"/>
    <w:rsid w:val="00604527"/>
    <w:rsid w:val="00741043"/>
    <w:rsid w:val="007905EB"/>
    <w:rsid w:val="008876CC"/>
    <w:rsid w:val="00943EA8"/>
    <w:rsid w:val="00AE5230"/>
    <w:rsid w:val="00B40B52"/>
    <w:rsid w:val="00CC3C94"/>
    <w:rsid w:val="00D44166"/>
    <w:rsid w:val="00D6054E"/>
    <w:rsid w:val="00D727F7"/>
    <w:rsid w:val="00DE3DAF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39"/>
  </w:style>
  <w:style w:type="paragraph" w:styleId="Ttulo2">
    <w:name w:val="heading 2"/>
    <w:basedOn w:val="Normal"/>
    <w:link w:val="Ttulo2Carcter"/>
    <w:uiPriority w:val="9"/>
    <w:qFormat/>
    <w:rsid w:val="00DE3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4">
    <w:name w:val="heading 4"/>
    <w:basedOn w:val="Normal"/>
    <w:link w:val="Ttulo4Carcter"/>
    <w:uiPriority w:val="9"/>
    <w:qFormat/>
    <w:rsid w:val="00DE3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DE3DA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E3DA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E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E3DAF"/>
    <w:rPr>
      <w:b/>
      <w:bCs/>
    </w:rPr>
  </w:style>
  <w:style w:type="character" w:customStyle="1" w:styleId="apple-converted-space">
    <w:name w:val="apple-converted-space"/>
    <w:basedOn w:val="Tipodeletrapredefinidodopargrafo"/>
    <w:rsid w:val="00DE3DAF"/>
  </w:style>
  <w:style w:type="character" w:styleId="Hiperligao">
    <w:name w:val="Hyperlink"/>
    <w:basedOn w:val="Tipodeletrapredefinidodopargrafo"/>
    <w:uiPriority w:val="99"/>
    <w:semiHidden/>
    <w:unhideWhenUsed/>
    <w:rsid w:val="00DE3DAF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DE3DAF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E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13</cp:revision>
  <dcterms:created xsi:type="dcterms:W3CDTF">2016-01-14T12:33:00Z</dcterms:created>
  <dcterms:modified xsi:type="dcterms:W3CDTF">2016-01-15T17:10:00Z</dcterms:modified>
</cp:coreProperties>
</file>