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99" w:rsidRPr="001049C3" w:rsidRDefault="001049C3">
      <w:pPr>
        <w:rPr>
          <w:sz w:val="24"/>
          <w:szCs w:val="24"/>
        </w:rPr>
      </w:pPr>
      <w:r w:rsidRPr="001049C3">
        <w:rPr>
          <w:sz w:val="24"/>
          <w:szCs w:val="24"/>
        </w:rPr>
        <w:t>Percorrer o Universo ao longo de Portugal</w:t>
      </w:r>
    </w:p>
    <w:p w:rsidR="001049C3" w:rsidRPr="001049C3" w:rsidRDefault="001049C3">
      <w:pPr>
        <w:rPr>
          <w:sz w:val="24"/>
          <w:szCs w:val="24"/>
        </w:rPr>
      </w:pPr>
    </w:p>
    <w:p w:rsidR="001049C3" w:rsidRPr="001049C3" w:rsidRDefault="001049C3" w:rsidP="001049C3">
      <w:pPr>
        <w:pStyle w:val="MediumShading1-Accent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Theme="minorHAnsi" w:hAnsiTheme="minorHAnsi" w:cs="Arial"/>
          <w:sz w:val="24"/>
          <w:szCs w:val="24"/>
        </w:rPr>
      </w:pPr>
      <w:r w:rsidRPr="001049C3">
        <w:rPr>
          <w:rFonts w:asciiTheme="minorHAnsi" w:eastAsia="ヒラギノ角ゴ Pro W3" w:hAnsiTheme="minorHAnsi" w:cs="Arial"/>
          <w:i/>
          <w:sz w:val="24"/>
          <w:szCs w:val="24"/>
        </w:rPr>
        <w:t xml:space="preserve">Investigadores do </w:t>
      </w:r>
      <w:r w:rsidRPr="001049C3">
        <w:rPr>
          <w:rFonts w:asciiTheme="minorHAnsi" w:eastAsia="ヒラギノ角ゴ Pro W3" w:hAnsiTheme="minorHAnsi" w:cs="Arial"/>
          <w:b/>
          <w:i/>
          <w:sz w:val="24"/>
          <w:szCs w:val="24"/>
        </w:rPr>
        <w:t xml:space="preserve">Instituto de Astrofísica e Ciências do Espaço </w:t>
      </w:r>
      <w:r w:rsidRPr="001049C3">
        <w:rPr>
          <w:rFonts w:asciiTheme="minorHAnsi" w:eastAsia="ヒラギノ角ゴ Pro W3" w:hAnsiTheme="minorHAnsi" w:cs="Arial"/>
          <w:i/>
          <w:sz w:val="24"/>
          <w:szCs w:val="24"/>
        </w:rPr>
        <w:t>estão a percorrer o país e a levar o Universo a locais com menos acesso à divulgação de ciência.</w:t>
      </w:r>
    </w:p>
    <w:p w:rsidR="001049C3" w:rsidRPr="001049C3" w:rsidRDefault="001049C3" w:rsidP="001049C3">
      <w:pPr>
        <w:pStyle w:val="MediumShading1-Accent11"/>
        <w:spacing w:line="276" w:lineRule="auto"/>
        <w:rPr>
          <w:rFonts w:asciiTheme="minorHAnsi" w:hAnsiTheme="minorHAnsi" w:cs="Arial"/>
          <w:sz w:val="24"/>
          <w:szCs w:val="24"/>
        </w:rPr>
      </w:pPr>
    </w:p>
    <w:p w:rsidR="001049C3" w:rsidRPr="001049C3" w:rsidRDefault="001049C3" w:rsidP="001049C3">
      <w:pPr>
        <w:pStyle w:val="MediumShading1-Accent11"/>
        <w:tabs>
          <w:tab w:val="left" w:pos="708"/>
          <w:tab w:val="left" w:pos="1416"/>
          <w:tab w:val="left" w:pos="2124"/>
          <w:tab w:val="left" w:pos="24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Theme="minorHAnsi" w:hAnsiTheme="minorHAnsi" w:cs="Arial"/>
          <w:sz w:val="24"/>
          <w:szCs w:val="24"/>
        </w:rPr>
      </w:pPr>
    </w:p>
    <w:p w:rsidR="001049C3" w:rsidRPr="001049C3" w:rsidRDefault="001049C3" w:rsidP="001049C3">
      <w:pPr>
        <w:pStyle w:val="MediumShading1-Accent11"/>
        <w:tabs>
          <w:tab w:val="left" w:pos="708"/>
          <w:tab w:val="left" w:pos="1416"/>
          <w:tab w:val="left" w:pos="2124"/>
          <w:tab w:val="left" w:pos="24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Theme="minorHAnsi" w:hAnsiTheme="minorHAnsi" w:cs="Arial"/>
          <w:sz w:val="24"/>
          <w:szCs w:val="24"/>
        </w:rPr>
      </w:pPr>
    </w:p>
    <w:p w:rsidR="001049C3" w:rsidRPr="001049C3" w:rsidRDefault="001049C3" w:rsidP="001049C3">
      <w:pPr>
        <w:pStyle w:val="MediumShading1-Accent11"/>
        <w:tabs>
          <w:tab w:val="left" w:pos="708"/>
          <w:tab w:val="left" w:pos="1416"/>
          <w:tab w:val="left" w:pos="2124"/>
          <w:tab w:val="left" w:pos="24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Theme="minorHAnsi" w:hAnsiTheme="minorHAnsi" w:cs="Arial"/>
          <w:sz w:val="24"/>
          <w:szCs w:val="24"/>
        </w:rPr>
      </w:pPr>
      <w:r w:rsidRPr="001049C3">
        <w:rPr>
          <w:rFonts w:asciiTheme="minorHAnsi" w:hAnsiTheme="minorHAnsi" w:cs="Arial"/>
          <w:sz w:val="24"/>
          <w:szCs w:val="24"/>
        </w:rPr>
        <w:t xml:space="preserve">Na Digressão </w:t>
      </w:r>
      <w:proofErr w:type="spellStart"/>
      <w:r w:rsidRPr="001049C3">
        <w:rPr>
          <w:rFonts w:asciiTheme="minorHAnsi" w:hAnsiTheme="minorHAnsi" w:cs="Arial"/>
          <w:sz w:val="24"/>
          <w:szCs w:val="24"/>
        </w:rPr>
        <w:t>Ignite</w:t>
      </w:r>
      <w:proofErr w:type="spellEnd"/>
      <w:r w:rsidRPr="001049C3">
        <w:rPr>
          <w:rFonts w:asciiTheme="minorHAnsi" w:hAnsiTheme="minorHAnsi" w:cs="Arial"/>
          <w:sz w:val="24"/>
          <w:szCs w:val="24"/>
        </w:rPr>
        <w:t xml:space="preserve"> Astro, oito a dez investigadores apresentam a sua investigação sobre Astrofísica e Ciências do Espaço, em localidades com menos acesso à investigação nestas áreas. Em apenas cinco minutos, cada investigador apresentará uma sequência de 20 slides, que avança automaticamente a cada 15 segundos.</w:t>
      </w:r>
    </w:p>
    <w:p w:rsidR="001049C3" w:rsidRPr="001049C3" w:rsidRDefault="001049C3" w:rsidP="001049C3">
      <w:pPr>
        <w:pStyle w:val="MediumShading1-Accent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Theme="minorHAnsi" w:hAnsiTheme="minorHAnsi" w:cs="Arial"/>
          <w:sz w:val="24"/>
          <w:szCs w:val="24"/>
        </w:rPr>
      </w:pPr>
      <w:r w:rsidRPr="001049C3">
        <w:rPr>
          <w:rFonts w:asciiTheme="minorHAnsi" w:hAnsiTheme="minorHAnsi" w:cs="Arial"/>
          <w:sz w:val="24"/>
          <w:szCs w:val="24"/>
        </w:rPr>
        <w:t xml:space="preserve">Para o coordenador do IA, </w:t>
      </w:r>
      <w:hyperlink r:id="rId4" w:history="1">
        <w:r w:rsidRPr="001049C3">
          <w:rPr>
            <w:rStyle w:val="Hiperligao"/>
            <w:rFonts w:asciiTheme="minorHAnsi" w:eastAsia="ヒラギノ角ゴ Pro W3" w:hAnsiTheme="minorHAnsi" w:cs="Arial"/>
            <w:sz w:val="24"/>
            <w:szCs w:val="24"/>
          </w:rPr>
          <w:t>José Afonso</w:t>
        </w:r>
      </w:hyperlink>
      <w:r w:rsidRPr="001049C3">
        <w:rPr>
          <w:rFonts w:asciiTheme="minorHAnsi" w:hAnsiTheme="minorHAnsi" w:cs="Arial"/>
          <w:sz w:val="24"/>
          <w:szCs w:val="24"/>
        </w:rPr>
        <w:t xml:space="preserve"> (IA e </w:t>
      </w:r>
      <w:hyperlink r:id="rId5" w:history="1">
        <w:r w:rsidRPr="001049C3">
          <w:rPr>
            <w:rStyle w:val="Hiperligao"/>
            <w:rFonts w:asciiTheme="minorHAnsi" w:hAnsiTheme="minorHAnsi" w:cs="Arial"/>
            <w:sz w:val="24"/>
            <w:szCs w:val="24"/>
          </w:rPr>
          <w:t>Faculdade de Ciências da Universidade de Lisboa</w:t>
        </w:r>
      </w:hyperlink>
      <w:r w:rsidRPr="001049C3">
        <w:rPr>
          <w:rFonts w:asciiTheme="minorHAnsi" w:hAnsiTheme="minorHAnsi" w:cs="Arial"/>
          <w:sz w:val="24"/>
          <w:szCs w:val="24"/>
        </w:rPr>
        <w:t xml:space="preserve">): “O gosto pela ciência está em todos, mas infelizmente a ciência não chega a todos os locais com a mesma facilidade. No IA assumimos o dever, e o prazer, em comunicar a ciência que fazemos, e com a Digressão </w:t>
      </w:r>
      <w:proofErr w:type="spellStart"/>
      <w:r w:rsidRPr="001049C3">
        <w:rPr>
          <w:rFonts w:asciiTheme="minorHAnsi" w:hAnsiTheme="minorHAnsi" w:cs="Arial"/>
          <w:sz w:val="24"/>
          <w:szCs w:val="24"/>
        </w:rPr>
        <w:t>Ignite</w:t>
      </w:r>
      <w:proofErr w:type="spellEnd"/>
      <w:r w:rsidRPr="001049C3">
        <w:rPr>
          <w:rFonts w:asciiTheme="minorHAnsi" w:hAnsiTheme="minorHAnsi" w:cs="Arial"/>
          <w:sz w:val="24"/>
          <w:szCs w:val="24"/>
        </w:rPr>
        <w:t xml:space="preserve"> Astro pretendemos levar um pouco da Astrofísica e das Ciências do Espaço nacionais a todos os portugueses - muito em particular, aos que estão mais longe dos grandes centros urbanos.” </w:t>
      </w:r>
    </w:p>
    <w:p w:rsidR="001049C3" w:rsidRPr="001049C3" w:rsidRDefault="001049C3" w:rsidP="001049C3">
      <w:pPr>
        <w:pStyle w:val="MediumShading1-Accent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Theme="minorHAnsi" w:hAnsiTheme="minorHAnsi" w:cs="Arial"/>
          <w:sz w:val="24"/>
          <w:szCs w:val="24"/>
        </w:rPr>
      </w:pPr>
      <w:r w:rsidRPr="001049C3">
        <w:rPr>
          <w:rFonts w:asciiTheme="minorHAnsi" w:hAnsiTheme="minorHAnsi" w:cs="Arial"/>
          <w:sz w:val="24"/>
          <w:szCs w:val="24"/>
        </w:rPr>
        <w:t xml:space="preserve">O formato compacto dos eventos </w:t>
      </w:r>
      <w:proofErr w:type="spellStart"/>
      <w:r w:rsidRPr="001049C3">
        <w:rPr>
          <w:rFonts w:asciiTheme="minorHAnsi" w:hAnsiTheme="minorHAnsi" w:cs="Arial"/>
          <w:sz w:val="24"/>
          <w:szCs w:val="24"/>
        </w:rPr>
        <w:t>Ignite</w:t>
      </w:r>
      <w:proofErr w:type="spellEnd"/>
      <w:r w:rsidRPr="001049C3">
        <w:rPr>
          <w:rFonts w:asciiTheme="minorHAnsi" w:hAnsiTheme="minorHAnsi" w:cs="Arial"/>
          <w:sz w:val="24"/>
          <w:szCs w:val="24"/>
        </w:rPr>
        <w:t xml:space="preserve"> Astro permite expor, em menos de uma hora, cerca de uma dezena de temas atuais da investigação em ciências do espaço, que vão do estudo do Sistema Solar, à recente deteção de ondas gravitacionais, passando pela caracterização de </w:t>
      </w:r>
      <w:proofErr w:type="spellStart"/>
      <w:r w:rsidRPr="001049C3">
        <w:rPr>
          <w:rFonts w:asciiTheme="minorHAnsi" w:hAnsiTheme="minorHAnsi" w:cs="Arial"/>
          <w:sz w:val="24"/>
          <w:szCs w:val="24"/>
        </w:rPr>
        <w:t>exoplanetas</w:t>
      </w:r>
      <w:proofErr w:type="spellEnd"/>
      <w:r w:rsidRPr="001049C3">
        <w:rPr>
          <w:rFonts w:asciiTheme="minorHAnsi" w:hAnsiTheme="minorHAnsi" w:cs="Arial"/>
          <w:sz w:val="24"/>
          <w:szCs w:val="24"/>
        </w:rPr>
        <w:t xml:space="preserve">, dinâmica das estrelas, evolução das galáxias, e ainda pelo desenvolvimento e construção das próximas gerações de instrumentos de observação. </w:t>
      </w:r>
    </w:p>
    <w:p w:rsidR="001049C3" w:rsidRPr="001049C3" w:rsidRDefault="001049C3" w:rsidP="001049C3">
      <w:pPr>
        <w:pStyle w:val="MediumShading1-Accent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Theme="minorHAnsi" w:hAnsiTheme="minorHAnsi" w:cs="Arial"/>
          <w:sz w:val="24"/>
          <w:szCs w:val="24"/>
        </w:rPr>
      </w:pPr>
      <w:r w:rsidRPr="001049C3">
        <w:rPr>
          <w:rFonts w:asciiTheme="minorHAnsi" w:hAnsiTheme="minorHAnsi" w:cs="Arial"/>
          <w:sz w:val="24"/>
          <w:szCs w:val="24"/>
        </w:rPr>
        <w:t xml:space="preserve">O cocoordenador do Grupo de Comunicação de Ciência do IA, </w:t>
      </w:r>
      <w:hyperlink r:id="rId6" w:history="1">
        <w:r w:rsidRPr="001049C3">
          <w:rPr>
            <w:rStyle w:val="Hiperligao"/>
            <w:rFonts w:asciiTheme="minorHAnsi" w:hAnsiTheme="minorHAnsi" w:cs="Arial"/>
            <w:sz w:val="24"/>
            <w:szCs w:val="24"/>
          </w:rPr>
          <w:t>Daniel Folha</w:t>
        </w:r>
      </w:hyperlink>
      <w:r w:rsidRPr="001049C3">
        <w:rPr>
          <w:rFonts w:asciiTheme="minorHAnsi" w:hAnsiTheme="minorHAnsi" w:cs="Arial"/>
          <w:sz w:val="24"/>
          <w:szCs w:val="24"/>
        </w:rPr>
        <w:t xml:space="preserve"> (IA e </w:t>
      </w:r>
      <w:hyperlink r:id="rId7" w:history="1">
        <w:r w:rsidRPr="001049C3">
          <w:rPr>
            <w:rStyle w:val="Hiperligao"/>
            <w:rFonts w:asciiTheme="minorHAnsi" w:hAnsiTheme="minorHAnsi" w:cs="Arial"/>
            <w:sz w:val="24"/>
            <w:szCs w:val="24"/>
          </w:rPr>
          <w:t>Planetário do Porto</w:t>
        </w:r>
      </w:hyperlink>
      <w:r w:rsidRPr="001049C3">
        <w:rPr>
          <w:rFonts w:asciiTheme="minorHAnsi" w:hAnsiTheme="minorHAnsi" w:cs="Arial"/>
          <w:sz w:val="24"/>
          <w:szCs w:val="24"/>
        </w:rPr>
        <w:t xml:space="preserve"> – Centro Ciência Viva), diz </w:t>
      </w:r>
      <w:proofErr w:type="gramStart"/>
      <w:r w:rsidRPr="001049C3">
        <w:rPr>
          <w:rFonts w:asciiTheme="minorHAnsi" w:hAnsiTheme="minorHAnsi" w:cs="Arial"/>
          <w:sz w:val="24"/>
          <w:szCs w:val="24"/>
        </w:rPr>
        <w:t>que</w:t>
      </w:r>
      <w:proofErr w:type="gramEnd"/>
      <w:r w:rsidRPr="001049C3">
        <w:rPr>
          <w:rFonts w:asciiTheme="minorHAnsi" w:hAnsiTheme="minorHAnsi" w:cs="Arial"/>
          <w:sz w:val="24"/>
          <w:szCs w:val="24"/>
        </w:rPr>
        <w:t xml:space="preserve">: “em geral, apenas se encontram grupos de cientistas nos centros de investigação onde trabalham, ou em encontros nacionais e internacionais vedados ao público. O formato </w:t>
      </w:r>
      <w:proofErr w:type="spellStart"/>
      <w:r w:rsidRPr="001049C3">
        <w:rPr>
          <w:rFonts w:asciiTheme="minorHAnsi" w:hAnsiTheme="minorHAnsi" w:cs="Arial"/>
          <w:sz w:val="24"/>
          <w:szCs w:val="24"/>
        </w:rPr>
        <w:t>Ignite</w:t>
      </w:r>
      <w:proofErr w:type="spellEnd"/>
      <w:r w:rsidRPr="001049C3">
        <w:rPr>
          <w:rFonts w:asciiTheme="minorHAnsi" w:hAnsiTheme="minorHAnsi" w:cs="Arial"/>
          <w:sz w:val="24"/>
          <w:szCs w:val="24"/>
        </w:rPr>
        <w:t xml:space="preserve"> Astro coloca grupos de investigadores em ambientes próximos da população, a falar de ciência para todos, em sessões que são de promoção da cultura científica e tecnológica.”</w:t>
      </w:r>
    </w:p>
    <w:p w:rsidR="001049C3" w:rsidRPr="001049C3" w:rsidRDefault="001049C3" w:rsidP="001049C3">
      <w:pPr>
        <w:pStyle w:val="HTMLpr-formatado"/>
        <w:rPr>
          <w:rFonts w:asciiTheme="minorHAnsi" w:hAnsiTheme="minorHAnsi" w:cs="Arial"/>
          <w:sz w:val="24"/>
          <w:szCs w:val="24"/>
        </w:rPr>
      </w:pPr>
      <w:r w:rsidRPr="001049C3">
        <w:rPr>
          <w:rFonts w:asciiTheme="minorHAnsi" w:eastAsia="ヒラギノ角ゴ Pro W3" w:hAnsiTheme="minorHAnsi" w:cs="Arial"/>
          <w:sz w:val="24"/>
          <w:szCs w:val="24"/>
        </w:rPr>
        <w:t xml:space="preserve">A Digressão </w:t>
      </w:r>
      <w:proofErr w:type="spellStart"/>
      <w:r w:rsidRPr="001049C3">
        <w:rPr>
          <w:rFonts w:asciiTheme="minorHAnsi" w:eastAsia="ヒラギノ角ゴ Pro W3" w:hAnsiTheme="minorHAnsi" w:cs="Arial"/>
          <w:sz w:val="24"/>
          <w:szCs w:val="24"/>
        </w:rPr>
        <w:t>Ignite</w:t>
      </w:r>
      <w:proofErr w:type="spellEnd"/>
      <w:r w:rsidRPr="001049C3">
        <w:rPr>
          <w:rFonts w:asciiTheme="minorHAnsi" w:eastAsia="ヒラギノ角ゴ Pro W3" w:hAnsiTheme="minorHAnsi" w:cs="Arial"/>
          <w:sz w:val="24"/>
          <w:szCs w:val="24"/>
        </w:rPr>
        <w:t xml:space="preserve"> Astro começou em Janeiro em Moimenta da Beira, e já passou pelo Montijo e por Grândola. </w:t>
      </w:r>
      <w:r w:rsidRPr="001049C3">
        <w:rPr>
          <w:rFonts w:asciiTheme="minorHAnsi" w:hAnsiTheme="minorHAnsi" w:cs="Arial"/>
          <w:sz w:val="24"/>
          <w:szCs w:val="24"/>
        </w:rPr>
        <w:t>Dia 16 deste de Abril estará em Vila Real, onde nove investigadores do Instituto de Astrofísica e Ciências do Espaço vão falar sobre a sua investigação no auditório da Zona Livre - Associação Cultural, com início às 17:30, naquele que será o quarto evento desta digressão por</w:t>
      </w:r>
      <w:bookmarkStart w:id="0" w:name="_GoBack"/>
      <w:bookmarkEnd w:id="0"/>
      <w:r w:rsidRPr="001049C3">
        <w:rPr>
          <w:rFonts w:asciiTheme="minorHAnsi" w:hAnsiTheme="minorHAnsi" w:cs="Arial"/>
          <w:sz w:val="24"/>
          <w:szCs w:val="24"/>
        </w:rPr>
        <w:t xml:space="preserve"> Portugal. </w:t>
      </w:r>
      <w:r w:rsidRPr="001049C3">
        <w:rPr>
          <w:rFonts w:asciiTheme="minorHAnsi" w:eastAsia="ヒラギノ角ゴ Pro W3" w:hAnsiTheme="minorHAnsi" w:cs="Arial"/>
          <w:sz w:val="24"/>
          <w:szCs w:val="24"/>
        </w:rPr>
        <w:t xml:space="preserve">Depois de Vila Real, seguirá para Tavira em maio, sucedendo-se Beja em junho e Bragança em julho. </w:t>
      </w:r>
    </w:p>
    <w:p w:rsidR="001049C3" w:rsidRPr="001049C3" w:rsidRDefault="001049C3" w:rsidP="001049C3">
      <w:pPr>
        <w:pStyle w:val="HTMLpr-formatado"/>
        <w:rPr>
          <w:rFonts w:asciiTheme="minorHAnsi" w:eastAsia="ヒラギノ角ゴ Pro W3" w:hAnsiTheme="minorHAnsi" w:cs="Arial"/>
          <w:color w:val="FF0000"/>
          <w:sz w:val="24"/>
          <w:szCs w:val="24"/>
        </w:rPr>
      </w:pPr>
      <w:r w:rsidRPr="001049C3">
        <w:rPr>
          <w:rFonts w:asciiTheme="minorHAnsi" w:eastAsia="ヒラギノ角ゴ Pro W3" w:hAnsiTheme="minorHAnsi" w:cs="Arial"/>
          <w:sz w:val="24"/>
          <w:szCs w:val="24"/>
        </w:rPr>
        <w:t xml:space="preserve">A Digressão </w:t>
      </w:r>
      <w:proofErr w:type="spellStart"/>
      <w:r w:rsidRPr="001049C3">
        <w:rPr>
          <w:rFonts w:asciiTheme="minorHAnsi" w:eastAsia="ヒラギノ角ゴ Pro W3" w:hAnsiTheme="minorHAnsi" w:cs="Arial"/>
          <w:sz w:val="24"/>
          <w:szCs w:val="24"/>
        </w:rPr>
        <w:t>Ignite</w:t>
      </w:r>
      <w:proofErr w:type="spellEnd"/>
      <w:r w:rsidRPr="001049C3">
        <w:rPr>
          <w:rFonts w:asciiTheme="minorHAnsi" w:eastAsia="ヒラギノ角ゴ Pro W3" w:hAnsiTheme="minorHAnsi" w:cs="Arial"/>
          <w:sz w:val="24"/>
          <w:szCs w:val="24"/>
        </w:rPr>
        <w:t xml:space="preserve"> Astro pode ser seguida em </w:t>
      </w:r>
      <w:hyperlink r:id="rId8" w:history="1">
        <w:r w:rsidRPr="001049C3">
          <w:rPr>
            <w:rStyle w:val="Hiperligao"/>
            <w:rFonts w:asciiTheme="minorHAnsi" w:eastAsia="ヒラギノ角ゴ Pro W3" w:hAnsiTheme="minorHAnsi" w:cs="Arial"/>
            <w:sz w:val="24"/>
            <w:szCs w:val="24"/>
          </w:rPr>
          <w:t>www.iastro.pt/ignite</w:t>
        </w:r>
      </w:hyperlink>
      <w:r w:rsidRPr="001049C3">
        <w:rPr>
          <w:rFonts w:asciiTheme="minorHAnsi" w:eastAsia="ヒラギノ角ゴ Pro W3" w:hAnsiTheme="minorHAnsi" w:cs="Arial"/>
          <w:sz w:val="24"/>
          <w:szCs w:val="24"/>
        </w:rPr>
        <w:t xml:space="preserve"> e também pelas redes sociais </w:t>
      </w:r>
      <w:hyperlink r:id="rId9" w:history="1">
        <w:proofErr w:type="spellStart"/>
        <w:r w:rsidRPr="001049C3">
          <w:rPr>
            <w:rStyle w:val="Hiperligao"/>
            <w:rFonts w:asciiTheme="minorHAnsi" w:eastAsia="ヒラギノ角ゴ Pro W3" w:hAnsiTheme="minorHAnsi" w:cs="Arial"/>
            <w:sz w:val="24"/>
            <w:szCs w:val="24"/>
          </w:rPr>
          <w:t>Facebook</w:t>
        </w:r>
        <w:proofErr w:type="spellEnd"/>
      </w:hyperlink>
      <w:r w:rsidRPr="001049C3">
        <w:rPr>
          <w:rFonts w:asciiTheme="minorHAnsi" w:eastAsia="ヒラギノ角ゴ Pro W3" w:hAnsiTheme="minorHAnsi" w:cs="Arial"/>
          <w:sz w:val="24"/>
          <w:szCs w:val="24"/>
        </w:rPr>
        <w:t xml:space="preserve">, </w:t>
      </w:r>
      <w:hyperlink r:id="rId10" w:history="1">
        <w:proofErr w:type="spellStart"/>
        <w:r w:rsidRPr="001049C3">
          <w:rPr>
            <w:rStyle w:val="Hiperligao"/>
            <w:rFonts w:asciiTheme="minorHAnsi" w:eastAsia="ヒラギノ角ゴ Pro W3" w:hAnsiTheme="minorHAnsi" w:cs="Arial"/>
            <w:sz w:val="24"/>
            <w:szCs w:val="24"/>
          </w:rPr>
          <w:t>Twitter</w:t>
        </w:r>
        <w:proofErr w:type="spellEnd"/>
      </w:hyperlink>
      <w:r w:rsidRPr="001049C3">
        <w:rPr>
          <w:rFonts w:asciiTheme="minorHAnsi" w:eastAsia="ヒラギノ角ゴ Pro W3" w:hAnsiTheme="minorHAnsi" w:cs="Arial"/>
          <w:sz w:val="24"/>
          <w:szCs w:val="24"/>
        </w:rPr>
        <w:t xml:space="preserve"> e </w:t>
      </w:r>
      <w:hyperlink r:id="rId11" w:history="1">
        <w:r w:rsidRPr="001049C3">
          <w:rPr>
            <w:rStyle w:val="Hiperligao"/>
            <w:rFonts w:asciiTheme="minorHAnsi" w:eastAsia="ヒラギノ角ゴ Pro W3" w:hAnsiTheme="minorHAnsi" w:cs="Arial"/>
            <w:sz w:val="24"/>
            <w:szCs w:val="24"/>
          </w:rPr>
          <w:t>Google+</w:t>
        </w:r>
      </w:hyperlink>
      <w:r w:rsidRPr="001049C3">
        <w:rPr>
          <w:rFonts w:asciiTheme="minorHAnsi" w:eastAsia="ヒラギノ角ゴ Pro W3" w:hAnsiTheme="minorHAnsi" w:cs="Arial"/>
          <w:sz w:val="24"/>
          <w:szCs w:val="24"/>
        </w:rPr>
        <w:t>.</w:t>
      </w:r>
    </w:p>
    <w:p w:rsidR="001049C3" w:rsidRPr="001049C3" w:rsidRDefault="001049C3">
      <w:pPr>
        <w:rPr>
          <w:sz w:val="24"/>
          <w:szCs w:val="24"/>
        </w:rPr>
      </w:pPr>
    </w:p>
    <w:p w:rsidR="001049C3" w:rsidRDefault="001049C3">
      <w:pPr>
        <w:rPr>
          <w:rFonts w:cs="Arial"/>
          <w:sz w:val="24"/>
          <w:szCs w:val="24"/>
        </w:rPr>
      </w:pPr>
      <w:r w:rsidRPr="001049C3">
        <w:rPr>
          <w:rFonts w:cs="Arial"/>
          <w:sz w:val="24"/>
          <w:szCs w:val="24"/>
        </w:rPr>
        <w:t xml:space="preserve">Instituto de Astrofísica e Ciências do Espaço </w:t>
      </w:r>
    </w:p>
    <w:p w:rsidR="001049C3" w:rsidRPr="001049C3" w:rsidRDefault="001049C3">
      <w:pPr>
        <w:rPr>
          <w:sz w:val="24"/>
          <w:szCs w:val="24"/>
        </w:rPr>
      </w:pPr>
      <w:r w:rsidRPr="001049C3">
        <w:rPr>
          <w:sz w:val="24"/>
          <w:szCs w:val="24"/>
        </w:rPr>
        <w:t>Ciência na Imprensa Regional – Ciência Viva</w:t>
      </w:r>
    </w:p>
    <w:sectPr w:rsidR="001049C3" w:rsidRPr="001049C3" w:rsidSect="00984D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1049C3"/>
    <w:rsid w:val="001049C3"/>
    <w:rsid w:val="00362D13"/>
    <w:rsid w:val="00862035"/>
    <w:rsid w:val="00943EA8"/>
    <w:rsid w:val="00984D40"/>
    <w:rsid w:val="00D40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D4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sid w:val="001049C3"/>
    <w:rPr>
      <w:color w:val="0000FF"/>
      <w:u w:val="single"/>
    </w:rPr>
  </w:style>
  <w:style w:type="paragraph" w:customStyle="1" w:styleId="MediumShading1-Accent11">
    <w:name w:val="Medium Shading 1 - Accent 11"/>
    <w:qFormat/>
    <w:rsid w:val="001049C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HTMLpr-formatado">
    <w:name w:val="HTML Preformatted"/>
    <w:basedOn w:val="Normal"/>
    <w:link w:val="HTMLpr-formatadoCarcter"/>
    <w:rsid w:val="001049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100" w:lineRule="atLeast"/>
    </w:pPr>
    <w:rPr>
      <w:rFonts w:ascii="Courier New" w:eastAsia="Times New Roman" w:hAnsi="Courier New" w:cs="Courier New"/>
      <w:lang w:eastAsia="ar-SA"/>
    </w:rPr>
  </w:style>
  <w:style w:type="character" w:customStyle="1" w:styleId="HTMLpr-formatadoCarcter">
    <w:name w:val="HTML pré-formatado Carácter"/>
    <w:basedOn w:val="Tipodeletrapredefinidodopargrafo"/>
    <w:link w:val="HTMLpr-formatado"/>
    <w:rsid w:val="001049C3"/>
    <w:rPr>
      <w:rFonts w:ascii="Courier New" w:eastAsia="Times New Roman" w:hAnsi="Courier New" w:cs="Courier New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astro.pt/ignit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planetario.up.p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astro.pt/ia/staffDetails.html?ID=9" TargetMode="External"/><Relationship Id="rId11" Type="http://schemas.openxmlformats.org/officeDocument/2006/relationships/hyperlink" Target="https://plus.google.com/109353463550145326652" TargetMode="External"/><Relationship Id="rId5" Type="http://schemas.openxmlformats.org/officeDocument/2006/relationships/hyperlink" Target="http://www.ciencias.ulisboa.pt/" TargetMode="External"/><Relationship Id="rId10" Type="http://schemas.openxmlformats.org/officeDocument/2006/relationships/hyperlink" Target="https://twitter.com/iastropt" TargetMode="External"/><Relationship Id="rId4" Type="http://schemas.openxmlformats.org/officeDocument/2006/relationships/hyperlink" Target="http://www.iastro.pt/ia/staffDetails.html?ID=215" TargetMode="External"/><Relationship Id="rId9" Type="http://schemas.openxmlformats.org/officeDocument/2006/relationships/hyperlink" Target="https://www.facebook.com/iastro.pt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473</Words>
  <Characters>2558</Characters>
  <Application>Microsoft Office Word</Application>
  <DocSecurity>0</DocSecurity>
  <Lines>21</Lines>
  <Paragraphs>6</Paragraphs>
  <ScaleCrop>false</ScaleCrop>
  <Company>PERSONAL</Company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4</cp:revision>
  <dcterms:created xsi:type="dcterms:W3CDTF">2016-04-08T13:08:00Z</dcterms:created>
  <dcterms:modified xsi:type="dcterms:W3CDTF">2016-04-08T13:13:00Z</dcterms:modified>
</cp:coreProperties>
</file>